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1"/>
        <w:ind w:left="20"/>
        <w:spacing w:lineRule="exact" w:line="220" w:after="27"/>
        <w:shd w:val="clear" w:color="auto" w:fill="auto"/>
        <w:rPr>
          <w:sz w:val="24"/>
          <w:szCs w:val="24"/>
        </w:rPr>
      </w:pPr>
      <w:r/>
      <w:bookmarkStart w:id="0" w:name="_GoBack"/>
      <w:r/>
      <w:bookmarkEnd w:id="0"/>
      <w:r>
        <w:rPr>
          <w:sz w:val="24"/>
          <w:szCs w:val="24"/>
        </w:rPr>
        <w:t xml:space="preserve">ОБЩЕСТВЕННЫЙ СОВЕТ</w:t>
      </w:r>
      <w:r/>
    </w:p>
    <w:p>
      <w:pPr>
        <w:pStyle w:val="741"/>
        <w:ind w:left="20"/>
        <w:spacing w:lineRule="exact" w:line="220" w:after="2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0"/>
        <w:jc w:val="center"/>
        <w:keepLines/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«БЕЛОВСКИЙ РАЙОН»</w:t>
      </w:r>
      <w:r/>
    </w:p>
    <w:p>
      <w:pPr>
        <w:ind w:left="20"/>
        <w:jc w:val="center"/>
        <w:keepLines/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left="20"/>
        <w:jc w:val="center"/>
        <w:keepLines/>
        <w:keepNext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</w:rPr>
      </w:r>
      <w:bookmarkStart w:id="1" w:name="bookmark0"/>
      <w:r>
        <w:rPr>
          <w:rFonts w:ascii="Times New Roman" w:hAnsi="Times New Roman" w:cs="Times New Roman" w:eastAsia="Times New Roman"/>
          <w:b/>
          <w:sz w:val="28"/>
        </w:rPr>
      </w:r>
      <w:bookmarkEnd w:id="1"/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ПРОТОКОЛ  №1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20"/>
        <w:shd w:val="clear" w:color="auto" w:fill="auto"/>
        <w:tabs>
          <w:tab w:val="left" w:pos="7882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24.0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4 года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ab/>
        <w:t xml:space="preserve">сл. Белая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20"/>
        <w:spacing w:lineRule="auto" w:line="276"/>
        <w:shd w:val="clear" w:color="auto" w:fill="auto"/>
        <w:tabs>
          <w:tab w:val="left" w:pos="7882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20" w:right="620"/>
        <w:jc w:val="left"/>
        <w:spacing w:lineRule="auto" w:line="276" w:after="85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rFonts w:ascii="Times New Roman" w:hAnsi="Times New Roman" w:cs="Times New Roman" w:eastAsia="Times New Roman"/>
          <w:sz w:val="28"/>
          <w:szCs w:val="24"/>
        </w:rPr>
        <w:t xml:space="preserve">ловского района Курской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spacing w:lineRule="auto" w:line="276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Председатель 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Афанасова Е.Н.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spacing w:lineRule="auto" w:line="276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Присутствовали:</w:t>
      </w:r>
      <w:bookmarkEnd w:id="2"/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220" w:right="120"/>
        <w:spacing w:lineRule="auto" w:line="276" w:after="236"/>
        <w:shd w:val="clear" w:color="auto" w:fill="auto"/>
        <w:rPr>
          <w:rFonts w:ascii="Times New Roman" w:hAnsi="Times New Roman" w:cs="Times New Roman" w:eastAsia="Times New Roman"/>
          <w:spacing w:val="5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Курбатова  Оксана Александровна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 -  председатель районной организации «Союза женщин    России» Беловского района Курской област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и-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 заместитель председателя Общественного совета (по согласованию);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right="1040"/>
        <w:jc w:val="left"/>
        <w:spacing w:lineRule="auto" w:line="276"/>
        <w:shd w:val="clear" w:color="auto" w:fill="auto"/>
        <w:rPr>
          <w:rStyle w:val="620"/>
          <w:rFonts w:ascii="Times New Roman" w:hAnsi="Times New Roman" w:cs="Times New Roman" w:eastAsia="Times New Roman"/>
          <w:sz w:val="28"/>
          <w:szCs w:val="24"/>
        </w:rPr>
      </w:pP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right="104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b/>
          <w:i/>
          <w:sz w:val="28"/>
          <w:szCs w:val="24"/>
        </w:rPr>
      </w:pP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                                      </w:t>
      </w:r>
      <w:r>
        <w:rPr>
          <w:rStyle w:val="620"/>
          <w:rFonts w:ascii="Times New Roman" w:hAnsi="Times New Roman" w:cs="Times New Roman" w:eastAsia="Times New Roman"/>
          <w:b/>
          <w:i/>
          <w:sz w:val="28"/>
          <w:szCs w:val="24"/>
        </w:rPr>
        <w:t xml:space="preserve">   Члены Общественного совета: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20" w:right="620"/>
        <w:jc w:val="left"/>
        <w:spacing w:lineRule="auto" w:line="276"/>
        <w:shd w:val="clear" w:color="auto" w:fill="auto"/>
        <w:rPr>
          <w:rStyle w:val="620"/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Тимофеева Лидия Львовна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 редактор газеты АУКО «Редакция газеты «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Беловские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 зори»» Беловского района Курской области (по согласованию);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20" w:right="6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right="120"/>
        <w:jc w:val="left"/>
        <w:spacing w:lineRule="auto" w:line="276"/>
        <w:shd w:val="clear" w:color="auto" w:fill="auto"/>
        <w:rPr>
          <w:rStyle w:val="620"/>
          <w:rFonts w:ascii="Times New Roman" w:hAnsi="Times New Roman" w:cs="Times New Roman" w:eastAsia="Times New Roman"/>
          <w:sz w:val="28"/>
          <w:szCs w:val="24"/>
        </w:rPr>
      </w:pPr>
      <w:r>
        <w:rPr>
          <w:rStyle w:val="620"/>
          <w:rFonts w:ascii="Times New Roman" w:hAnsi="Times New Roman" w:cs="Times New Roman" w:eastAsia="Times New Roman"/>
          <w:b/>
          <w:sz w:val="28"/>
          <w:szCs w:val="24"/>
        </w:rPr>
        <w:t xml:space="preserve">Девятилов</w:t>
      </w:r>
      <w:r>
        <w:rPr>
          <w:rStyle w:val="620"/>
          <w:rFonts w:ascii="Times New Roman" w:hAnsi="Times New Roman" w:cs="Times New Roman" w:eastAsia="Times New Roman"/>
          <w:b/>
          <w:sz w:val="28"/>
          <w:szCs w:val="24"/>
        </w:rPr>
        <w:t xml:space="preserve">  Андрей  Александрович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-у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читель физической культуры 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Озерковской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 ООШ Беловского района Курской области -финалист-участник Проекта «Губернаторская тысяча. Управленцы 21 века»;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right="120"/>
        <w:jc w:val="left"/>
        <w:spacing w:lineRule="auto" w:line="276"/>
        <w:shd w:val="clear" w:color="auto" w:fill="auto"/>
        <w:rPr>
          <w:rStyle w:val="620"/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>
        <w:trPr>
          <w:trHeight w:val="629"/>
        </w:trPr>
        <w:tc>
          <w:tcPr>
            <w:tcW w:w="946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Лапина Татьяна Борисовна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- председатель Совета местного отделения политической партии «Справедливая Россия» Беловского района Курской области (по согласованию);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946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Жуковский Роман Федорович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-п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ротоирей, благочинный Беловского округа Курской области (по согласованию);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759"/>
        <w:ind w:right="120"/>
        <w:jc w:val="left"/>
        <w:spacing w:lineRule="auto" w:line="276"/>
        <w:shd w:val="clear" w:color="auto" w:fill="auto"/>
        <w:rPr>
          <w:rStyle w:val="620"/>
          <w:rFonts w:ascii="Times New Roman" w:hAnsi="Times New Roman" w:cs="Times New Roman" w:eastAsia="Times New Roman"/>
          <w:sz w:val="28"/>
          <w:szCs w:val="24"/>
        </w:rPr>
      </w:pPr>
      <w:r>
        <w:rPr>
          <w:rStyle w:val="620"/>
          <w:rFonts w:ascii="Times New Roman" w:hAnsi="Times New Roman" w:cs="Times New Roman" w:eastAsia="Times New Roman"/>
          <w:b/>
          <w:sz w:val="28"/>
          <w:szCs w:val="24"/>
        </w:rPr>
        <w:t xml:space="preserve">Фролова Раиса Петровна</w:t>
      </w:r>
      <w:r>
        <w:rPr>
          <w:rStyle w:val="620"/>
          <w:rFonts w:ascii="Times New Roman" w:hAnsi="Times New Roman" w:cs="Times New Roman" w:eastAsia="Times New Roman"/>
          <w:sz w:val="28"/>
          <w:szCs w:val="24"/>
        </w:rPr>
        <w:t xml:space="preserve"> – индивидуальный предприниматель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right="120"/>
        <w:jc w:val="left"/>
        <w:spacing w:lineRule="auto" w:line="276"/>
        <w:shd w:val="clear" w:color="auto" w:fill="auto"/>
        <w:rPr>
          <w:rStyle w:val="620"/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spacing w:lineRule="auto" w:line="276" w:after="219"/>
        <w:shd w:val="clear" w:color="auto" w:fill="auto"/>
        <w:rPr>
          <w:rFonts w:ascii="Times New Roman" w:hAnsi="Times New Roman" w:cs="Times New Roman" w:eastAsia="Times New Roman"/>
          <w:b/>
          <w:i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 w:eastAsia="Times New Roman"/>
          <w:b/>
          <w:i/>
          <w:sz w:val="28"/>
          <w:szCs w:val="24"/>
        </w:rPr>
        <w:t xml:space="preserve">         Приглашенные: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20" w:right="620"/>
        <w:jc w:val="left"/>
        <w:spacing w:lineRule="auto" w:line="276" w:after="339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Style w:val="609"/>
          <w:rFonts w:ascii="Times New Roman" w:hAnsi="Times New Roman" w:cs="Times New Roman" w:eastAsia="Times New Roman"/>
          <w:b/>
          <w:sz w:val="28"/>
        </w:rPr>
        <w:t xml:space="preserve">Ярыгин А.М.</w:t>
      </w:r>
      <w:r>
        <w:rPr>
          <w:rStyle w:val="609"/>
          <w:rFonts w:ascii="Times New Roman" w:hAnsi="Times New Roman" w:cs="Times New Roman" w:eastAsia="Times New Roman"/>
          <w:sz w:val="28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заместитель главы администрации Беловского района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20" w:right="620"/>
        <w:jc w:val="left"/>
        <w:spacing w:lineRule="auto" w:line="276" w:after="85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Шепелев</w:t>
      </w: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 А.В.</w:t>
      </w: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Управляющий делами Администрации Беловского района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20" w:right="620"/>
        <w:jc w:val="left"/>
        <w:spacing w:lineRule="auto" w:line="276" w:after="85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Позднякова В.И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– Начальник отдела Администрации Беловского района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20" w:right="620"/>
        <w:jc w:val="center"/>
        <w:spacing w:lineRule="auto" w:line="276" w:after="85"/>
        <w:shd w:val="clear" w:color="auto" w:fill="auto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ПОВЕСТКА ДНЯ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ind w:right="40"/>
        <w:spacing w:lineRule="auto" w:line="276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Об утверждении плана работы Общественного Совета Беловского района на 2024 год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ind w:right="40"/>
        <w:spacing w:lineRule="auto" w:line="276"/>
        <w:shd w:val="clear" w:color="auto" w:fill="auto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Об организации и проведении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мероприяти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й,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eastAsia="ar-SA"/>
        </w:rPr>
        <w:t xml:space="preserve">посвященн</w:t>
      </w:r>
      <w:r>
        <w:rPr>
          <w:rFonts w:ascii="Times New Roman" w:hAnsi="Times New Roman" w:cs="Times New Roman" w:eastAsia="Times New Roman"/>
          <w:sz w:val="28"/>
          <w:szCs w:val="26"/>
          <w:lang w:eastAsia="ar-SA"/>
        </w:rPr>
        <w:t xml:space="preserve">ых</w:t>
      </w:r>
      <w:r>
        <w:rPr>
          <w:rFonts w:ascii="Times New Roman" w:hAnsi="Times New Roman" w:cs="Times New Roman" w:eastAsia="Times New Roman"/>
          <w:sz w:val="28"/>
          <w:szCs w:val="26"/>
          <w:lang w:eastAsia="ar-SA"/>
        </w:rPr>
        <w:t xml:space="preserve"> Дню</w:t>
      </w:r>
      <w:r>
        <w:rPr>
          <w:rFonts w:ascii="Times New Roman" w:hAnsi="Times New Roman" w:cs="Times New Roman" w:eastAsia="Times New Roman"/>
          <w:sz w:val="28"/>
          <w:szCs w:val="26"/>
          <w:lang w:eastAsia="ar-SA"/>
        </w:rPr>
        <w:t xml:space="preserve"> защитника Отечества.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ind w:right="40"/>
        <w:spacing w:lineRule="auto" w:line="276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Об организации и проведении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мероприяти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й,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eastAsia="ar-SA"/>
        </w:rPr>
        <w:t xml:space="preserve">посвященн</w:t>
      </w:r>
      <w:r>
        <w:rPr>
          <w:rFonts w:ascii="Times New Roman" w:hAnsi="Times New Roman" w:cs="Times New Roman" w:eastAsia="Times New Roman"/>
          <w:sz w:val="28"/>
          <w:szCs w:val="26"/>
          <w:lang w:eastAsia="ar-SA"/>
        </w:rPr>
        <w:t xml:space="preserve">ых</w:t>
      </w:r>
      <w:r>
        <w:rPr>
          <w:rFonts w:ascii="Times New Roman" w:hAnsi="Times New Roman" w:cs="Times New Roman" w:eastAsia="Times New Roman"/>
          <w:sz w:val="28"/>
          <w:szCs w:val="26"/>
          <w:lang w:eastAsia="ar-SA"/>
        </w:rPr>
        <w:t xml:space="preserve"> Дню</w:t>
      </w:r>
      <w:r>
        <w:rPr>
          <w:rFonts w:ascii="Times New Roman" w:hAnsi="Times New Roman" w:cs="Times New Roman" w:eastAsia="Times New Roman"/>
          <w:sz w:val="28"/>
        </w:rPr>
        <w:t xml:space="preserve"> вывода войск из республики Афганистан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400" w:right="40"/>
        <w:spacing w:lineRule="auto" w:line="276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2"/>
        </w:numPr>
        <w:ind w:right="40"/>
        <w:spacing w:lineRule="auto" w:line="276"/>
        <w:shd w:val="clear" w:color="auto" w:fill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Об у</w:t>
      </w:r>
      <w:r>
        <w:rPr>
          <w:rFonts w:ascii="Times New Roman" w:hAnsi="Times New Roman" w:cs="Times New Roman" w:eastAsia="Times New Roman"/>
          <w:sz w:val="28"/>
        </w:rPr>
        <w:t xml:space="preserve">частии членов Общественного Совета  в проведении встреч Главы Беловского района с населением.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400" w:right="40"/>
        <w:spacing w:lineRule="auto" w:line="276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Доклад об организации системы внутреннего обеспечения соответствия требованиям антимонопольного законодательства в Администрации Беловского района Курской области за 202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3 год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  1.</w:t>
      </w: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лушали</w:t>
      </w: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069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  <w:highlight w:val="yellow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Афанасову Е.Н.</w:t>
      </w: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которая в своём выступлении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обозначила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основны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направления деятельности Совета Общественности Беловского района в соответствии с Планом работы на 2024 г</w:t>
      </w:r>
      <w:r>
        <w:rPr>
          <w:rFonts w:ascii="Times New Roman" w:hAnsi="Times New Roman" w:cs="Times New Roman" w:eastAsia="Times New Roman"/>
          <w:sz w:val="28"/>
        </w:rPr>
        <w:t xml:space="preserve">од.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  <w:lang w:eastAsia="ru-RU"/>
        </w:rPr>
        <w:t xml:space="preserve"> РЕШИЛИ: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5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1.1. Принять информацию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Афанасовой Е.Н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к сведению.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5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1.2. 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Утвердить план работы Общественного Совета Беловского района на 2024 год.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 .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Продолжить активную деятельность в сотрудничестве с администрацией и другими учреждениями и организациями</w:t>
      </w:r>
      <w:r>
        <w:rPr>
          <w:rFonts w:ascii="Times New Roman" w:hAnsi="Times New Roman" w:cs="Times New Roman" w:eastAsia="Times New Roman"/>
          <w:sz w:val="28"/>
          <w:szCs w:val="26"/>
          <w:lang w:eastAsia="ru-RU"/>
        </w:rPr>
        <w:t xml:space="preserve"> Беловского района по реализации Плана работы. (Приложение 1)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Результат голосования: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«за»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семь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«против»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- 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«воздержались»</w:t>
      </w:r>
      <w:r>
        <w:rPr>
          <w:rFonts w:ascii="Times New Roman" w:hAnsi="Times New Roman" w:cs="Times New Roman" w:eastAsia="Times New Roman"/>
          <w:sz w:val="28"/>
          <w:szCs w:val="26"/>
        </w:rPr>
        <w:t xml:space="preserve"> - 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Решение принято единогласно.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 организации и проведении мероприятия, посвященного Дню защитника Отечества.</w:t>
      </w: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36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2. Слушали: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Шепелева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 А.В.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февраля 20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24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года в 1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0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ч.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0 мин. на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площади сл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. Б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елая состоится митинг, а затем в ЦСДК сл.Белая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состоится праздничный концерт «Славные сыны России», посвященный Дню защитника Отечества.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Примут активное участие учащиеся школы, работники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дома культуры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, жители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села, военнослужащие, находящиеся на территории Беловского района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Также будет организован выездной концерт для военнослужащих.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Приглашаю вех принять активное участие в мероприятии.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РЕШИЛИ: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Принять информацию к сведению.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Пригла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сить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всех принять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активное участие в мероприятии.</w:t>
      </w:r>
      <w:r>
        <w:rPr>
          <w:rFonts w:ascii="Times New Roman" w:hAnsi="Times New Roman" w:cs="Times New Roman" w:eastAsia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Результат голосования: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«за»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семь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«против»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«воздержались»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Решение принято единогласно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numPr>
          <w:ilvl w:val="0"/>
          <w:numId w:val="15"/>
        </w:numPr>
        <w:ind w:right="40"/>
        <w:spacing w:lineRule="auto" w:line="276"/>
        <w:shd w:val="clear" w:color="auto" w:fill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 организации и проведении мероприятия, посвященного Дню </w:t>
      </w:r>
      <w:r>
        <w:rPr>
          <w:rFonts w:ascii="Times New Roman" w:hAnsi="Times New Roman" w:cs="Times New Roman" w:eastAsia="Times New Roman"/>
          <w:sz w:val="28"/>
        </w:rPr>
        <w:t xml:space="preserve">вывода войск из республики Афганистан.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36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3. Слушали: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Шепелева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 А.В.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15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февраля 20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24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года в 1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0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ч.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0 мин. на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площади сл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.Б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елая состоится митинг, а затем делегация в составе Главы Беловского района Н.В.Волобуева и группы участников  интернациональной операции в Афганистане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торжественно возложит цветы к памятнику Бычкова О.А. (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с.М-Содатское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), погибшему в Афганистане.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Приглашаю вех принять активное участие в мероприятии.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РЕШИЛИ: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Принять информацию к сведению.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Пригла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сить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всех принять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активное участие в мероприятии.</w:t>
      </w:r>
      <w:r>
        <w:rPr>
          <w:rFonts w:ascii="Times New Roman" w:hAnsi="Times New Roman" w:cs="Times New Roman" w:eastAsia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Результат голосования: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«за»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семь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«против»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«воздержались»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Решение принято единогласно.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2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4"/>
        </w:num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 участии членов Общественного Совета  в проведении встреч Главы Беловского района с населением.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36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4. Слушали: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Шепелева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 А.В.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в феврале-марте  2024 года запланированы встречи Главы Беловск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ого района с населением района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Нам необходимо собрать и обобщить насущные вопросы жизнедеятельности района.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Приглашаю вех принят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ь активное участие в организации и проведении встреч.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РЕШИЛИ: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Принять информацию к сведению.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Принять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активное участие 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подготовке вопросов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highlight w:val="yellow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yellow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Результат голосования: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«за»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семь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«против»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«воздержались»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Решение принято единогласно.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4"/>
        </w:num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Доклад об организации системы внутреннего обеспечения соответствия требованиям антимонопольного законодательства в Администрации Беловского района Курской области за 202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3 год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ind w:left="72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36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6"/>
        </w:rPr>
        <w:t xml:space="preserve">5. Слушали: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Позднякову В.И. – начальника отдела Администрации Беловского района</w:t>
      </w: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с докладом об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организации системы внутреннего обеспечения соответствия требованиям антимонопольного законодательства в Администрации Беловского района Курской области за 202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3 год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eastAsia="ru-RU"/>
        </w:rPr>
        <w:t xml:space="preserve">РЕШИЛИ: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Принять информацию к сведению.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360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2.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Продолжить работу в данном направлении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  <w:highlight w:val="yellow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highlight w:val="yellow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Результат голосования: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«за»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семь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«против»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«воздержались»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- нет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Решение принято единогласно.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  <w:t xml:space="preserve">Председатель Общественного совета                              Афанасова Е.Н.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Секретарь Общественного совета                                    Курбатова О.А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pStyle w:val="736"/>
        <w:jc w:val="right"/>
        <w:spacing w:after="10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Приложение 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spacing w:lineRule="auto" w:line="24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                                                                                                                     Согласовано: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spacing w:lineRule="auto" w:line="24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  Глава 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Беловского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района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right"/>
        <w:spacing w:lineRule="auto" w:line="24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                                                                                     Курской области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____________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Н.В.Волобуев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8"/>
          <w:szCs w:val="24"/>
          <w:u w:val="single"/>
        </w:rPr>
      </w:pPr>
      <w:r>
        <w:rPr>
          <w:rFonts w:ascii="Times New Roman" w:hAnsi="Times New Roman" w:cs="Times New Roman" w:eastAsia="Times New Roman"/>
          <w:sz w:val="28"/>
          <w:szCs w:val="24"/>
          <w:u w:val="singl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-142" w:hanging="284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работы Общественного Совета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Беловского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района Курской области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 202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4 год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971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984"/>
        <w:gridCol w:w="3091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Сроки проведения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Ответственные исполнители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Участие в осуществлении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Утверждение плана работы Общественного Совета на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год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Январь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Председатель Общественного Совета, члены Общественного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Участие в публичных и общественных слушаниях по основным вопросам социально-экономического развития района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 течение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Члены Общественного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Участие в работе комиссий, рабочих групп, созданных при Администрации района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 течение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Члены Общественного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Участие в отчете Главы района   о результатах деятельности за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год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арт 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Члены Общественного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Участие членов Общественного Совета   в мероприятиях, проводимых общественными организациями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 течение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Члены Общественного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Участие в 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рганизация работы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культурно-досуговых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учреждений с целью предоставления услуг населению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 учетом ситуации с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короновирусной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инфекцией)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квартал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начальник отдела культуры, молодежной политики, физкультуры и спорта Администрации района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Е.П.Лозовская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(по согласованию)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 рассмотрении отчета о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выполнении районной программы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Антикоррупционной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Программы «Пл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ан противодействия коррупции в Беловском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районе Курской области»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организационной и кадровой работы Администрации района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Бороденко А.А.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 согласованию)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Участие в разработке целевых программ развития муниципального района 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Беловский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район» Курской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 течение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Члены Общественного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Общественно значимые мероприятия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Участие в мероприятиях, проводимых Администрацией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Беловского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района Курской области по правовому, духовно-нравственному, военно-патриотическому воспитанию: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-участие в мероприятиях, посвященных дню освобождения района от немецко-фашистских захватчиков;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-Дню местного самоуправления;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-й годовщине Победы в Великой Отечественной войне 1941-1945г;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-й годовщине Победы в Курской битве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 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-Дню Памяти и скорби;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-Дню защиты детей;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-Дню России;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--Декаде пожилых людей;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-Дню матери;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-Дню Конституции РФ;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-Дню неизвестного солдата;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-Дню Героев Отечества;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-Дню вывода Советских войск из Афганистана;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-Д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ню района 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 течение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Члены Общественного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Участие в мероприятиях по подготовке и проведению выборов депутатов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Июнь-сентябрь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Члены Общественного Совета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Беловского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района, территориальная избирательная комиссия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Беловского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Шепелев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А.В.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                     Организационная работа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Проведение заседаний Общественного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Не реже 1 раза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 квартал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Члены Общественного Совета района.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Проведение внеочередных заседаний Общественного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 требованию Председателя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Секретарь Общественного Совета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Организация совместных семинарских занятий, встреч, консультаций и переговоров по вопросам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,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представляющим взаимный интерес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 течение 202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Члены Общественного Совета района.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Анализ обращений граждан, поступающих в Администрацию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Беловского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раз в полугодие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Члены Общественного Совета района.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Информационное взаимодействие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9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Освещение в районной газете 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Беловские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Зори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» деятельности Общественного Совета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Беловского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постоянно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Редактор районной газеты «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Беловские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Зори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Тимофеева Л.Л.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(по согласованию), Члены Общественного Совета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Беловского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района.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Размещение материалов о работе Общественного Совета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Беловского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района на официальном сайте Администрации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Беловского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района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постоянно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Начальник отдела организационной и кадровой работы Администрации района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Бороденко А.А.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Председатель Общественного Совета</w:t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Беловского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района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                                    Е.Н. Афанасова         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65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b/>
          <w:sz w:val="28"/>
          <w:szCs w:val="28"/>
        </w:rPr>
        <w:t xml:space="preserve">ДОКЛАД</w:t>
      </w:r>
      <w:r>
        <w:rPr>
          <w:b/>
          <w:sz w:val="28"/>
          <w:szCs w:val="28"/>
        </w:rPr>
      </w:r>
      <w:r/>
    </w:p>
    <w:p>
      <w:pPr>
        <w:pStyle w:val="765"/>
        <w:jc w:val="center"/>
      </w:pPr>
      <w:r>
        <w:rPr>
          <w:b/>
          <w:sz w:val="28"/>
          <w:szCs w:val="28"/>
        </w:rPr>
        <w:t xml:space="preserve">об организации системы внутреннего обеспечения соответствия треб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ваниям антимонопольного законодательства </w:t>
      </w:r>
      <w:r>
        <w:rPr>
          <w:b/>
          <w:sz w:val="28"/>
          <w:szCs w:val="28"/>
        </w:rPr>
      </w:r>
      <w:r/>
    </w:p>
    <w:p>
      <w:pPr>
        <w:pStyle w:val="765"/>
        <w:jc w:val="center"/>
      </w:pPr>
      <w:r>
        <w:rPr>
          <w:b/>
          <w:sz w:val="28"/>
          <w:szCs w:val="28"/>
        </w:rPr>
        <w:t xml:space="preserve">в Адм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нистрации Беловского района Курской области</w:t>
      </w:r>
      <w:r>
        <w:rPr>
          <w:b/>
          <w:sz w:val="28"/>
          <w:szCs w:val="28"/>
        </w:rPr>
        <w:t xml:space="preserve"> за 2023 год</w:t>
      </w:r>
      <w:r>
        <w:rPr>
          <w:b/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Во исполнение Указа Президента Российской Федерации от 21.12.2017 № 618 «Об основных </w:t>
      </w:r>
      <w:r>
        <w:rPr>
          <w:sz w:val="28"/>
          <w:szCs w:val="28"/>
        </w:rPr>
        <w:t xml:space="preserve">направлениях</w:t>
      </w:r>
      <w:r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политики по</w:t>
      </w:r>
      <w:r>
        <w:rPr>
          <w:sz w:val="28"/>
          <w:szCs w:val="28"/>
        </w:rPr>
        <w:t xml:space="preserve"> развитию конкуренции», Распоряжения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 xml:space="preserve">Администрации Курской области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.02.2019 № </w:t>
      </w:r>
      <w:r>
        <w:rPr>
          <w:sz w:val="28"/>
          <w:szCs w:val="28"/>
        </w:rPr>
        <w:t xml:space="preserve">54</w:t>
      </w:r>
      <w:r>
        <w:rPr>
          <w:sz w:val="28"/>
          <w:szCs w:val="28"/>
        </w:rPr>
        <w:t xml:space="preserve">-р</w:t>
      </w:r>
      <w:r>
        <w:rPr>
          <w:sz w:val="28"/>
          <w:szCs w:val="28"/>
        </w:rPr>
        <w:t xml:space="preserve">г «О создании и организации системы внутреннего обеспечения соответствия требованиям антимонопольного законодательства в органах исполнительной власти Курской области»</w:t>
      </w:r>
      <w:r>
        <w:rPr>
          <w:sz w:val="28"/>
          <w:szCs w:val="28"/>
        </w:rPr>
        <w:t xml:space="preserve">, постановления Администрации Беловского района Курской области от 15.07.2019 года № 544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системы внутреннего обеспечения соответствия деятельности Администрации Беловского района Курской области требованиям антимонопольного законодательства» А</w:t>
      </w:r>
      <w:r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реализовались</w:t>
      </w:r>
      <w:r>
        <w:rPr>
          <w:sz w:val="28"/>
          <w:szCs w:val="28"/>
        </w:rPr>
        <w:t xml:space="preserve"> основные мероприятия по внедрению </w:t>
      </w:r>
      <w:r>
        <w:rPr>
          <w:sz w:val="28"/>
          <w:szCs w:val="28"/>
        </w:rPr>
        <w:t xml:space="preserve">системы внутреннего обеспечения соответствия требованиям ан</w:t>
      </w:r>
      <w:r>
        <w:rPr>
          <w:sz w:val="28"/>
          <w:szCs w:val="28"/>
        </w:rPr>
        <w:t xml:space="preserve">тимонопольного законодательства. Разработаны и утверждены:</w:t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Положение)</w:t>
      </w:r>
      <w:r>
        <w:rPr>
          <w:sz w:val="28"/>
          <w:szCs w:val="28"/>
        </w:rPr>
        <w:t xml:space="preserve">, определен уполномоченн</w:t>
      </w:r>
      <w:r>
        <w:rPr>
          <w:sz w:val="28"/>
          <w:szCs w:val="28"/>
        </w:rPr>
        <w:t xml:space="preserve">ый орган</w:t>
      </w:r>
      <w:r>
        <w:rPr>
          <w:sz w:val="28"/>
          <w:szCs w:val="28"/>
        </w:rPr>
        <w:t xml:space="preserve">, ответственн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за внедрение антимонопольного комплаенса и контроль за его исполнением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65"/>
        <w:contextualSpacing w:val="true"/>
        <w:ind w:firstLine="708"/>
        <w:jc w:val="both"/>
        <w:spacing w:lineRule="auto" w:line="276"/>
      </w:pPr>
      <w:r>
        <w:rPr>
          <w:sz w:val="28"/>
          <w:szCs w:val="28"/>
        </w:rPr>
        <w:t xml:space="preserve">- карта рисков антимонопольного законодательства;</w:t>
      </w:r>
      <w:r>
        <w:rPr>
          <w:sz w:val="28"/>
          <w:szCs w:val="28"/>
        </w:rPr>
      </w:r>
      <w:r/>
    </w:p>
    <w:p>
      <w:pPr>
        <w:pStyle w:val="765"/>
        <w:contextualSpacing w:val="true"/>
        <w:ind w:firstLine="708"/>
        <w:jc w:val="both"/>
        <w:spacing w:lineRule="auto" w:line="276"/>
      </w:pPr>
      <w:r>
        <w:rPr>
          <w:sz w:val="28"/>
          <w:szCs w:val="28"/>
        </w:rPr>
        <w:t xml:space="preserve">- план мероприятий («дорожная карта») по снижению рисков антимон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польного законодательства;</w:t>
      </w:r>
      <w:r>
        <w:rPr>
          <w:sz w:val="28"/>
          <w:szCs w:val="28"/>
        </w:rPr>
      </w:r>
      <w:r/>
    </w:p>
    <w:p>
      <w:pPr>
        <w:pStyle w:val="765"/>
        <w:contextualSpacing w:val="true"/>
        <w:ind w:firstLine="708"/>
        <w:jc w:val="both"/>
        <w:spacing w:lineRule="auto" w:line="276"/>
      </w:pPr>
      <w:r>
        <w:rPr>
          <w:sz w:val="28"/>
          <w:szCs w:val="28"/>
        </w:rPr>
        <w:t xml:space="preserve">- ключевые показатели эффективности реализации мероприятий антимон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польного комплаенса.</w:t>
      </w:r>
      <w:r>
        <w:rPr>
          <w:sz w:val="28"/>
          <w:szCs w:val="28"/>
        </w:rPr>
      </w:r>
      <w:r/>
    </w:p>
    <w:p>
      <w:pPr>
        <w:pStyle w:val="765"/>
        <w:contextualSpacing w:val="true"/>
        <w:ind w:firstLine="708"/>
        <w:jc w:val="both"/>
        <w:spacing w:lineRule="auto" w:line="276"/>
      </w:pPr>
      <w:r>
        <w:rPr>
          <w:sz w:val="28"/>
          <w:szCs w:val="28"/>
        </w:rPr>
        <w:t xml:space="preserve">Во исполнение закона Курской области от 25.02.2014 года №9-ЗКО «О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рядке проведения оценки регулирующего воздействия проектов нормативных правовых актов Курской области, проектов муниципальных нормативных прав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вых актов на территории Курской области» (в ред. от 18.02.2020 года) Админ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страцией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 района принято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становление от 24.11.2020  № 804 «Об утверждении Положения и Порядка проведения оценки регулирующего воздействия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ектов муниципальных нормативных правовых актов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Ку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ской области».</w:t>
      </w:r>
      <w:r>
        <w:rPr>
          <w:sz w:val="28"/>
          <w:szCs w:val="28"/>
        </w:rPr>
      </w:r>
      <w:r/>
    </w:p>
    <w:p>
      <w:pPr>
        <w:pStyle w:val="765"/>
        <w:contextualSpacing w:val="true"/>
        <w:ind w:firstLine="708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Уполномоченным органом, ответственным за внедрение антимонопольного комплаенса, определен отдел </w:t>
      </w:r>
      <w:r>
        <w:rPr>
          <w:sz w:val="28"/>
          <w:szCs w:val="28"/>
        </w:rPr>
        <w:t xml:space="preserve">экономики, прогнозирования и трудовых отношений 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должностные лица, исполняющие мероприятия по внедрению антимонопольного комплаенса, подчинены </w:t>
      </w:r>
      <w:r>
        <w:rPr>
          <w:sz w:val="28"/>
          <w:szCs w:val="28"/>
        </w:rPr>
        <w:t xml:space="preserve"> первому  заместителю  Главы  Беловского  района.</w:t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Во исполнение Раздела № 6 Положения об организации системы внутреннего обеспечения соответствия деятельности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Курской области требован</w:t>
      </w:r>
      <w:r>
        <w:rPr>
          <w:sz w:val="28"/>
          <w:szCs w:val="28"/>
        </w:rPr>
        <w:t xml:space="preserve">иям антимонопольного законодательства все муниципальные служащие Администрации Беловского района ознакомлены с постановлением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от 15.07.2019 года № 544 «Об организации системы внутреннего обеспечения соответствия де</w:t>
      </w:r>
      <w:r>
        <w:rPr>
          <w:sz w:val="28"/>
          <w:szCs w:val="28"/>
        </w:rPr>
        <w:t xml:space="preserve">ятельности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Курской области требованиям антимонопольного законодательства». </w:t>
      </w:r>
      <w:r>
        <w:rPr>
          <w:sz w:val="28"/>
          <w:szCs w:val="28"/>
        </w:rPr>
        <w:t xml:space="preserve"> </w:t>
      </w:r>
      <w:r>
        <w:rPr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Cs w:val="28"/>
        </w:rPr>
      </w:r>
      <w:r>
        <w:rPr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В целях выявления рисков нарушения антимонопольного законодательства структурными подразделениями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проводятся следующие мероприятия:</w:t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за предыдущие 3 года (наличие предостережений,  предупреждений, штрафов, жалоб, возбужденных дел);</w:t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б) анализ нормативных правовых актов Администрации Беловского  района;</w:t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в) анализ проектов нормативных правовых актов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по направлениям деятельности структурных подразделений;</w:t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г) анализ оказанных муниципальных услуг на предмет соответствия их антимонопольному законодательству, а также сроков соблюдения оказания муниципальных услуг;</w:t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д) мониторинг и анализ практики применения Администрацией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антимонопольного законодательства;</w:t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е) проведение систематической оценки эффективности разработанных и реализуемых мероприятий</w:t>
      </w:r>
      <w:r>
        <w:rPr>
          <w:sz w:val="28"/>
          <w:szCs w:val="28"/>
        </w:rPr>
        <w:t xml:space="preserve"> по снижению рисков нарушения антимонопольного законодательства.</w:t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района, ее структурных подразделениях в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 году </w:t>
      </w:r>
      <w:r>
        <w:rPr>
          <w:sz w:val="28"/>
          <w:szCs w:val="28"/>
        </w:rPr>
        <w:t xml:space="preserve">проводилась</w:t>
      </w:r>
      <w:r>
        <w:rPr>
          <w:sz w:val="28"/>
          <w:szCs w:val="28"/>
        </w:rPr>
        <w:t xml:space="preserve"> работа по осуществлению сбора сведений о наличии нарушений антимонопольного законодательства.</w:t>
      </w:r>
      <w:r>
        <w:rPr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65"/>
        <w:ind w:firstLine="709"/>
        <w:jc w:val="both"/>
        <w:spacing w:lineRule="auto" w:line="276"/>
      </w:pPr>
      <w:r>
        <w:rPr>
          <w:sz w:val="28"/>
          <w:szCs w:val="28"/>
        </w:rPr>
        <w:t xml:space="preserve">В деятельности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 году нарушений антимонопольного законодательства не имеется.</w:t>
      </w:r>
      <w:r>
        <w:rPr>
          <w:sz w:val="28"/>
          <w:szCs w:val="28"/>
        </w:rPr>
      </w:r>
      <w:r/>
    </w:p>
    <w:p>
      <w:pPr>
        <w:pStyle w:val="765"/>
        <w:jc w:val="both"/>
      </w:pPr>
      <w:r>
        <w:rPr>
          <w:sz w:val="28"/>
          <w:szCs w:val="28"/>
        </w:rPr>
        <w:t xml:space="preserve">        В целях выявления и исключения рисков нарушения антимонопольного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конодательства, а также проведения анализа о целесообразности (нецелесообра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ности) внесения изменений в нормативные правовые акты Администрацией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сформирован и размещен на официальном сайте Администр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Беловского</w:t>
      </w:r>
      <w:r>
        <w:rPr>
          <w:sz w:val="28"/>
          <w:szCs w:val="28"/>
        </w:rPr>
        <w:t xml:space="preserve"> района  в разделе «</w:t>
      </w:r>
      <w:r>
        <w:rPr>
          <w:sz w:val="28"/>
          <w:szCs w:val="28"/>
        </w:rPr>
        <w:t xml:space="preserve">Справочные материалы», подраздел  «Антимонопольный комплаенс» </w:t>
      </w: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>
        <w:rPr>
          <w:lang w:val="ru-RU"/>
        </w:rPr>
        <w:instrText xml:space="preserve">http://bel.rkursk.ru/index.php?mun_obr=1&amp;sub_menus_id=</w:instrText>
      </w:r>
      <w:r>
        <w:rPr>
          <w:lang w:val="ru-RU"/>
        </w:rPr>
        <w:instrText xml:space="preserve">40148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>
        <w:rPr>
          <w:rStyle w:val="764"/>
          <w:lang w:val="ru-RU"/>
        </w:rPr>
        <w:t xml:space="preserve">http://bel.rkursk.ru/index.php?mun_obr=1&amp;sub_menus_id=40148</w:t>
      </w:r>
      <w:r>
        <w:rPr>
          <w:lang w:val="ru-RU"/>
        </w:rPr>
        <w:fldChar w:fldCharType="end"/>
      </w:r>
      <w:r>
        <w:rPr>
          <w:lang w:val="ru-RU"/>
        </w:rPr>
        <w:t xml:space="preserve">  </w:t>
      </w:r>
      <w:r>
        <w:rPr>
          <w:sz w:val="28"/>
          <w:szCs w:val="28"/>
        </w:rPr>
        <w:t xml:space="preserve">  пер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чен</w:t>
      </w:r>
      <w:r>
        <w:rPr>
          <w:sz w:val="28"/>
          <w:szCs w:val="28"/>
        </w:rPr>
        <w:t xml:space="preserve">ь действующих нормативных правовых актов, прин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тых  с 1.01.2019 года и по настоящее время</w:t>
      </w:r>
      <w:r>
        <w:rPr>
          <w:sz w:val="28"/>
          <w:szCs w:val="28"/>
        </w:rPr>
        <w:t xml:space="preserve">. В указанный период каких- либо замечаний, предложений от организаций и гра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дан не поступало.</w:t>
      </w:r>
      <w:r>
        <w:rPr>
          <w:sz w:val="28"/>
          <w:szCs w:val="28"/>
        </w:rPr>
      </w:r>
      <w:r/>
    </w:p>
    <w:p>
      <w:pPr>
        <w:pStyle w:val="765"/>
        <w:jc w:val="both"/>
        <w:rPr>
          <w:lang w:val="ru-RU"/>
        </w:rPr>
      </w:pPr>
      <w:r>
        <w:rPr>
          <w:sz w:val="28"/>
          <w:szCs w:val="28"/>
        </w:rPr>
      </w:r>
      <w:r>
        <w:rPr>
          <w:szCs w:val="28"/>
          <w:lang w:val="ru-RU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  <w:tab/>
        <w:t xml:space="preserve">Мониторинг и анализ практики применения Администрацией Беловского </w:t>
      </w:r>
      <w:r>
        <w:rPr>
          <w:sz w:val="28"/>
          <w:szCs w:val="28"/>
        </w:rPr>
        <w:t xml:space="preserve"> района показал, что в деятельности Администрации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факты нарушения антимонопольного законодательства не выявл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ны.</w:t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  <w:tab/>
        <w:t xml:space="preserve">Кроме того, по итогам проведенного анализа нормативных правовых актов (проектов нормативных правовых актов) Администрацией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сделан вывод об их соответствии антимонопольному законодательству, о нецел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сообразности внесения изменений в действующие нормативные правовые акты, а также в разработанные проекты нормативных правовых актов.</w:t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  <w:tab/>
        <w:t xml:space="preserve">Ключевыми показателями эффективности антимонопольного комплаенса для Администрации 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являются:</w:t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  <w:tab/>
        <w:t xml:space="preserve">а) коэффициент снижения количества нарушений антимонопольного зак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нодательства со стороны Администрации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Курской обл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сти (отчётный год к предыдущему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  <w:tab/>
        <w:t xml:space="preserve">б) доля проектов нормативных правовых актов Администрации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Курской области, в которых выявлены риски нарушения антимон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польного законодательства (отчётный год);</w:t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  <w:tab/>
        <w:t xml:space="preserve">в) доля нормативных правовых актов Администрации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она Курской области, в которых выявлены риски нарушения антимонопольного законодательства (отчётный год).</w:t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  <w:tab/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енса в Администрации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производится в соответствии с Методикой расчета ключевых показателей эффективности функционирования в муниципальном образовании в соответствии с приказом Федеральной антимон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польной службы от 5 февраля 2019 года №133-19.</w:t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Уровень риска нарушений антимонопольного законодательства в Админ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определен как низкий, так как в анализир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емый период отсутствует наличие выдачи предупреждений, возбуждения дел о наруш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нии антимонопольного законодательства, наложения штрафов.</w:t>
      </w:r>
      <w:r>
        <w:rPr>
          <w:sz w:val="28"/>
          <w:szCs w:val="28"/>
        </w:rPr>
      </w:r>
      <w:r/>
    </w:p>
    <w:p>
      <w:pPr>
        <w:pStyle w:val="765"/>
        <w:jc w:val="both"/>
        <w:spacing w:lineRule="auto" w:line="276"/>
      </w:pPr>
      <w:r>
        <w:rPr>
          <w:sz w:val="28"/>
          <w:szCs w:val="28"/>
        </w:rPr>
        <w:tab/>
        <w:t xml:space="preserve">Доклад на утверждение предоставляется в Общественный Совет при Адм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и направляется в Уполном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ченный орган Администрации Курской области. </w:t>
      </w:r>
      <w:r>
        <w:rPr>
          <w:sz w:val="28"/>
          <w:szCs w:val="28"/>
        </w:rPr>
      </w:r>
      <w:r/>
    </w:p>
    <w:p>
      <w:pPr>
        <w:pStyle w:val="765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5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65"/>
        <w:jc w:val="both"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Беловского 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</w:r>
      <w:r/>
    </w:p>
    <w:p>
      <w:pPr>
        <w:pStyle w:val="765"/>
        <w:jc w:val="both"/>
      </w:pPr>
      <w:r>
        <w:rPr>
          <w:sz w:val="28"/>
          <w:szCs w:val="28"/>
        </w:rPr>
        <w:t xml:space="preserve">Курской области                     </w:t>
      </w:r>
      <w:r>
        <w:rPr>
          <w:sz w:val="28"/>
          <w:szCs w:val="28"/>
        </w:rPr>
        <w:t xml:space="preserve">                                          Н.В. Волобуев</w:t>
      </w:r>
      <w:r>
        <w:rPr>
          <w:sz w:val="28"/>
          <w:szCs w:val="28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p>
      <w:pPr>
        <w:pStyle w:val="759"/>
        <w:ind w:left="720"/>
        <w:jc w:val="left"/>
        <w:spacing w:lineRule="auto" w:line="276"/>
        <w:shd w:val="clear" w:color="auto" w:fill="auto"/>
        <w:rPr>
          <w:rFonts w:ascii="Times New Roman" w:hAnsi="Times New Roman" w:cs="Times New Roman" w:eastAsia="Times New Roman"/>
          <w:color w:val="00000A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>
        <w:rPr>
          <w:rFonts w:ascii="Times New Roman" w:hAnsi="Times New Roman" w:cs="Times New Roman" w:eastAsia="Times New Roman"/>
          <w:color w:val="00000A"/>
          <w:sz w:val="28"/>
          <w:szCs w:val="24"/>
        </w:rPr>
      </w:r>
      <w:r/>
    </w:p>
    <w:sectPr>
      <w:footnotePr/>
      <w:type w:val="nextPage"/>
      <w:pgSz w:w="11906" w:h="16838" w:orient="portrait"/>
      <w:pgMar w:top="283" w:right="839" w:bottom="346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Mangal">
    <w:panose1 w:val="02040503050203030202"/>
  </w:font>
  <w:font w:name="Lucida Sans Unicode">
    <w:panose1 w:val="020B0602030504020204"/>
  </w:font>
  <w:font w:name="Tahoma">
    <w:panose1 w:val="020B0604030504040204"/>
  </w:font>
  <w:font w:name="Corbel">
    <w:panose1 w:val="020B0503020204020204"/>
  </w:font>
  <w:font w:name="Verdana">
    <w:panose1 w:val="020B0604030504040204"/>
  </w:font>
  <w:font w:name="Microsoft YaHei">
    <w:panose1 w:val="020B0503020204020204"/>
  </w:font>
  <w:font w:name="Liberation Sans">
    <w:panose1 w:val="020B0604020202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/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6">
    <w:name w:val="Heading 1 Char"/>
    <w:basedOn w:val="584"/>
    <w:link w:val="580"/>
    <w:uiPriority w:val="9"/>
    <w:rPr>
      <w:rFonts w:ascii="Arial" w:hAnsi="Arial" w:cs="Arial" w:eastAsia="Arial"/>
      <w:sz w:val="40"/>
      <w:szCs w:val="40"/>
    </w:rPr>
  </w:style>
  <w:style w:type="character" w:styleId="417">
    <w:name w:val="Heading 2 Char"/>
    <w:basedOn w:val="584"/>
    <w:link w:val="581"/>
    <w:uiPriority w:val="9"/>
    <w:rPr>
      <w:rFonts w:ascii="Arial" w:hAnsi="Arial" w:cs="Arial" w:eastAsia="Arial"/>
      <w:sz w:val="34"/>
    </w:rPr>
  </w:style>
  <w:style w:type="character" w:styleId="418">
    <w:name w:val="Heading 3 Char"/>
    <w:basedOn w:val="584"/>
    <w:link w:val="582"/>
    <w:uiPriority w:val="9"/>
    <w:rPr>
      <w:rFonts w:ascii="Arial" w:hAnsi="Arial" w:cs="Arial" w:eastAsia="Arial"/>
      <w:sz w:val="30"/>
      <w:szCs w:val="30"/>
    </w:rPr>
  </w:style>
  <w:style w:type="paragraph" w:styleId="419">
    <w:name w:val="Heading 4"/>
    <w:basedOn w:val="579"/>
    <w:next w:val="579"/>
    <w:link w:val="4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0">
    <w:name w:val="Heading 4 Char"/>
    <w:basedOn w:val="584"/>
    <w:link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21">
    <w:name w:val="Heading 5 Char"/>
    <w:basedOn w:val="584"/>
    <w:link w:val="583"/>
    <w:uiPriority w:val="9"/>
    <w:rPr>
      <w:rFonts w:ascii="Arial" w:hAnsi="Arial" w:cs="Arial" w:eastAsia="Arial"/>
      <w:b/>
      <w:bCs/>
      <w:sz w:val="24"/>
      <w:szCs w:val="24"/>
    </w:rPr>
  </w:style>
  <w:style w:type="paragraph" w:styleId="422">
    <w:name w:val="Heading 6"/>
    <w:basedOn w:val="579"/>
    <w:next w:val="579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3">
    <w:name w:val="Heading 6 Char"/>
    <w:basedOn w:val="584"/>
    <w:link w:val="422"/>
    <w:uiPriority w:val="9"/>
    <w:rPr>
      <w:rFonts w:ascii="Arial" w:hAnsi="Arial" w:cs="Arial" w:eastAsia="Arial"/>
      <w:b/>
      <w:bCs/>
      <w:sz w:val="22"/>
      <w:szCs w:val="22"/>
    </w:rPr>
  </w:style>
  <w:style w:type="paragraph" w:styleId="424">
    <w:name w:val="Heading 7"/>
    <w:basedOn w:val="579"/>
    <w:next w:val="579"/>
    <w:link w:val="4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5">
    <w:name w:val="Heading 7 Char"/>
    <w:basedOn w:val="584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6">
    <w:name w:val="Heading 8"/>
    <w:basedOn w:val="579"/>
    <w:next w:val="579"/>
    <w:link w:val="4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7">
    <w:name w:val="Heading 8 Char"/>
    <w:basedOn w:val="584"/>
    <w:link w:val="426"/>
    <w:uiPriority w:val="9"/>
    <w:rPr>
      <w:rFonts w:ascii="Arial" w:hAnsi="Arial" w:cs="Arial" w:eastAsia="Arial"/>
      <w:i/>
      <w:iCs/>
      <w:sz w:val="22"/>
      <w:szCs w:val="22"/>
    </w:rPr>
  </w:style>
  <w:style w:type="paragraph" w:styleId="428">
    <w:name w:val="Heading 9"/>
    <w:basedOn w:val="579"/>
    <w:next w:val="579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>
    <w:name w:val="Heading 9 Char"/>
    <w:basedOn w:val="584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No Spacing"/>
    <w:qFormat/>
    <w:uiPriority w:val="1"/>
    <w:pPr>
      <w:spacing w:lineRule="auto" w:line="240" w:after="0" w:before="0"/>
    </w:pPr>
  </w:style>
  <w:style w:type="paragraph" w:styleId="431">
    <w:name w:val="Title"/>
    <w:basedOn w:val="579"/>
    <w:next w:val="579"/>
    <w:link w:val="4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2">
    <w:name w:val="Title Char"/>
    <w:basedOn w:val="584"/>
    <w:link w:val="431"/>
    <w:uiPriority w:val="10"/>
    <w:rPr>
      <w:sz w:val="48"/>
      <w:szCs w:val="48"/>
    </w:rPr>
  </w:style>
  <w:style w:type="paragraph" w:styleId="433">
    <w:name w:val="Subtitle"/>
    <w:basedOn w:val="579"/>
    <w:next w:val="579"/>
    <w:link w:val="434"/>
    <w:qFormat/>
    <w:uiPriority w:val="11"/>
    <w:rPr>
      <w:sz w:val="24"/>
      <w:szCs w:val="24"/>
    </w:rPr>
    <w:pPr>
      <w:spacing w:after="200" w:before="200"/>
    </w:pPr>
  </w:style>
  <w:style w:type="character" w:styleId="434">
    <w:name w:val="Subtitle Char"/>
    <w:basedOn w:val="584"/>
    <w:link w:val="433"/>
    <w:uiPriority w:val="11"/>
    <w:rPr>
      <w:sz w:val="24"/>
      <w:szCs w:val="24"/>
    </w:rPr>
  </w:style>
  <w:style w:type="paragraph" w:styleId="435">
    <w:name w:val="Quote"/>
    <w:basedOn w:val="579"/>
    <w:next w:val="579"/>
    <w:link w:val="436"/>
    <w:qFormat/>
    <w:uiPriority w:val="29"/>
    <w:rPr>
      <w:i/>
    </w:rPr>
    <w:pPr>
      <w:ind w:left="720" w:right="720"/>
    </w:pPr>
  </w:style>
  <w:style w:type="character" w:styleId="436">
    <w:name w:val="Quote Char"/>
    <w:link w:val="435"/>
    <w:uiPriority w:val="29"/>
    <w:rPr>
      <w:i/>
    </w:rPr>
  </w:style>
  <w:style w:type="paragraph" w:styleId="437">
    <w:name w:val="Intense Quote"/>
    <w:basedOn w:val="579"/>
    <w:next w:val="579"/>
    <w:link w:val="43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8">
    <w:name w:val="Intense Quote Char"/>
    <w:link w:val="437"/>
    <w:uiPriority w:val="30"/>
    <w:rPr>
      <w:i/>
    </w:rPr>
  </w:style>
  <w:style w:type="character" w:styleId="439">
    <w:name w:val="Header Char"/>
    <w:basedOn w:val="584"/>
    <w:link w:val="731"/>
    <w:uiPriority w:val="99"/>
  </w:style>
  <w:style w:type="character" w:styleId="440">
    <w:name w:val="Footer Char"/>
    <w:basedOn w:val="584"/>
    <w:link w:val="733"/>
    <w:uiPriority w:val="99"/>
  </w:style>
  <w:style w:type="table" w:styleId="441">
    <w:name w:val="Table Grid Light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Plain Table 1"/>
    <w:basedOn w:val="58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58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>
    <w:name w:val="Grid Table 4 - Accent 1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0">
    <w:name w:val="Grid Table 4 - Accent 2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1">
    <w:name w:val="Grid Table 4 - Accent 3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2">
    <w:name w:val="Grid Table 4 - Accent 4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3">
    <w:name w:val="Grid Table 4 - Accent 5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4">
    <w:name w:val="Grid Table 4 - Accent 6"/>
    <w:basedOn w:val="58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5">
    <w:name w:val="Grid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6">
    <w:name w:val="Grid Table 5 Dark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9">
    <w:name w:val="Grid Table 5 Dark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1">
    <w:name w:val="Grid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2">
    <w:name w:val="Grid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3">
    <w:name w:val="Grid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4">
    <w:name w:val="Grid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5">
    <w:name w:val="Grid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6">
    <w:name w:val="Grid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7">
    <w:name w:val="Grid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8">
    <w:name w:val="Grid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9">
    <w:name w:val="Grid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4">
    <w:name w:val="List Table 2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5">
    <w:name w:val="List Table 2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6">
    <w:name w:val="List Table 2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7">
    <w:name w:val="List Table 2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8">
    <w:name w:val="List Table 2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9">
    <w:name w:val="List Table 2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0">
    <w:name w:val="List Table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6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2">
    <w:name w:val="List Table 6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3">
    <w:name w:val="List Table 6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4">
    <w:name w:val="List Table 6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5">
    <w:name w:val="List Table 6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6">
    <w:name w:val="List Table 6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7">
    <w:name w:val="List Table 6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8">
    <w:name w:val="List Table 7 Colorful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9">
    <w:name w:val="List Table 7 Colorful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0">
    <w:name w:val="List Table 7 Colorful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1">
    <w:name w:val="List Table 7 Colorful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2">
    <w:name w:val="List Table 7 Colorful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3">
    <w:name w:val="List Table 7 Colorful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4">
    <w:name w:val="List Table 7 Colorful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5">
    <w:name w:val="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 &amp; Lined - Accent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3">
    <w:name w:val="Bordered &amp; Lined - Accent 1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4">
    <w:name w:val="Bordered &amp; Lined - Accent 2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5">
    <w:name w:val="Bordered &amp; Lined - Accent 3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6">
    <w:name w:val="Bordered &amp; Lined - Accent 4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7">
    <w:name w:val="Bordered &amp; Lined - Accent 5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8">
    <w:name w:val="Bordered &amp; Lined - Accent 6"/>
    <w:basedOn w:val="5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9">
    <w:name w:val="Bordered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0">
    <w:name w:val="Bordered - Accent 1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1">
    <w:name w:val="Bordered - Accent 2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2">
    <w:name w:val="Bordered - Accent 3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3">
    <w:name w:val="Bordered - Accent 4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4">
    <w:name w:val="Bordered - Accent 5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5">
    <w:name w:val="Bordered - Accent 6"/>
    <w:basedOn w:val="5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6">
    <w:name w:val="footnote text"/>
    <w:basedOn w:val="579"/>
    <w:link w:val="567"/>
    <w:uiPriority w:val="99"/>
    <w:semiHidden/>
    <w:unhideWhenUsed/>
    <w:rPr>
      <w:sz w:val="18"/>
    </w:rPr>
    <w:pPr>
      <w:spacing w:lineRule="auto" w:line="240" w:after="40"/>
    </w:pPr>
  </w:style>
  <w:style w:type="character" w:styleId="567">
    <w:name w:val="Footnote Text Char"/>
    <w:link w:val="566"/>
    <w:uiPriority w:val="99"/>
    <w:rPr>
      <w:sz w:val="18"/>
    </w:rPr>
  </w:style>
  <w:style w:type="character" w:styleId="568">
    <w:name w:val="footnote reference"/>
    <w:basedOn w:val="584"/>
    <w:uiPriority w:val="99"/>
    <w:unhideWhenUsed/>
    <w:rPr>
      <w:vertAlign w:val="superscript"/>
    </w:rPr>
  </w:style>
  <w:style w:type="paragraph" w:styleId="569">
    <w:name w:val="toc 1"/>
    <w:basedOn w:val="579"/>
    <w:next w:val="579"/>
    <w:uiPriority w:val="39"/>
    <w:unhideWhenUsed/>
    <w:pPr>
      <w:ind w:left="0" w:right="0" w:firstLine="0"/>
      <w:spacing w:after="57"/>
    </w:pPr>
  </w:style>
  <w:style w:type="paragraph" w:styleId="570">
    <w:name w:val="toc 2"/>
    <w:basedOn w:val="579"/>
    <w:next w:val="579"/>
    <w:uiPriority w:val="39"/>
    <w:unhideWhenUsed/>
    <w:pPr>
      <w:ind w:left="283" w:right="0" w:firstLine="0"/>
      <w:spacing w:after="57"/>
    </w:pPr>
  </w:style>
  <w:style w:type="paragraph" w:styleId="571">
    <w:name w:val="toc 3"/>
    <w:basedOn w:val="579"/>
    <w:next w:val="579"/>
    <w:uiPriority w:val="39"/>
    <w:unhideWhenUsed/>
    <w:pPr>
      <w:ind w:left="567" w:right="0" w:firstLine="0"/>
      <w:spacing w:after="57"/>
    </w:pPr>
  </w:style>
  <w:style w:type="paragraph" w:styleId="572">
    <w:name w:val="toc 4"/>
    <w:basedOn w:val="579"/>
    <w:next w:val="579"/>
    <w:uiPriority w:val="39"/>
    <w:unhideWhenUsed/>
    <w:pPr>
      <w:ind w:left="850" w:right="0" w:firstLine="0"/>
      <w:spacing w:after="57"/>
    </w:pPr>
  </w:style>
  <w:style w:type="paragraph" w:styleId="573">
    <w:name w:val="toc 5"/>
    <w:basedOn w:val="579"/>
    <w:next w:val="579"/>
    <w:uiPriority w:val="39"/>
    <w:unhideWhenUsed/>
    <w:pPr>
      <w:ind w:left="1134" w:right="0" w:firstLine="0"/>
      <w:spacing w:after="57"/>
    </w:pPr>
  </w:style>
  <w:style w:type="paragraph" w:styleId="574">
    <w:name w:val="toc 6"/>
    <w:basedOn w:val="579"/>
    <w:next w:val="579"/>
    <w:uiPriority w:val="39"/>
    <w:unhideWhenUsed/>
    <w:pPr>
      <w:ind w:left="1417" w:right="0" w:firstLine="0"/>
      <w:spacing w:after="57"/>
    </w:pPr>
  </w:style>
  <w:style w:type="paragraph" w:styleId="575">
    <w:name w:val="toc 7"/>
    <w:basedOn w:val="579"/>
    <w:next w:val="579"/>
    <w:uiPriority w:val="39"/>
    <w:unhideWhenUsed/>
    <w:pPr>
      <w:ind w:left="1701" w:right="0" w:firstLine="0"/>
      <w:spacing w:after="57"/>
    </w:pPr>
  </w:style>
  <w:style w:type="paragraph" w:styleId="576">
    <w:name w:val="toc 8"/>
    <w:basedOn w:val="579"/>
    <w:next w:val="579"/>
    <w:uiPriority w:val="39"/>
    <w:unhideWhenUsed/>
    <w:pPr>
      <w:ind w:left="1984" w:right="0" w:firstLine="0"/>
      <w:spacing w:after="57"/>
    </w:pPr>
  </w:style>
  <w:style w:type="paragraph" w:styleId="577">
    <w:name w:val="toc 9"/>
    <w:basedOn w:val="579"/>
    <w:next w:val="579"/>
    <w:uiPriority w:val="39"/>
    <w:unhideWhenUsed/>
    <w:pPr>
      <w:ind w:left="2268" w:right="0" w:firstLine="0"/>
      <w:spacing w:after="57"/>
    </w:pPr>
  </w:style>
  <w:style w:type="paragraph" w:styleId="578">
    <w:name w:val="TOC Heading"/>
    <w:uiPriority w:val="39"/>
    <w:unhideWhenUsed/>
  </w:style>
  <w:style w:type="paragraph" w:styleId="579" w:default="1">
    <w:name w:val="Normal"/>
    <w:qFormat/>
    <w:rPr>
      <w:rFonts w:cs="Times New Roman" w:eastAsia="Times New Roman"/>
      <w:sz w:val="22"/>
      <w:szCs w:val="22"/>
      <w:lang w:eastAsia="en-US"/>
    </w:rPr>
    <w:pPr>
      <w:spacing w:lineRule="auto" w:line="276" w:after="200"/>
    </w:pPr>
  </w:style>
  <w:style w:type="paragraph" w:styleId="580">
    <w:name w:val="Heading 1"/>
    <w:basedOn w:val="579"/>
    <w:link w:val="587"/>
    <w:qFormat/>
    <w:uiPriority w:val="99"/>
    <w:rPr>
      <w:rFonts w:ascii="Cambria" w:hAnsi="Cambria" w:cs="Cambria" w:eastAsia="Calibri"/>
      <w:b/>
      <w:bCs/>
      <w:color w:val="365F91"/>
      <w:sz w:val="28"/>
      <w:szCs w:val="28"/>
    </w:rPr>
    <w:pPr>
      <w:keepLines/>
      <w:keepNext/>
      <w:spacing w:after="0" w:before="480"/>
      <w:outlineLvl w:val="0"/>
    </w:pPr>
  </w:style>
  <w:style w:type="paragraph" w:styleId="581">
    <w:name w:val="Heading 2"/>
    <w:basedOn w:val="579"/>
    <w:link w:val="588"/>
    <w:qFormat/>
    <w:uiPriority w:val="99"/>
    <w:rPr>
      <w:rFonts w:ascii="Cambria" w:hAnsi="Cambria" w:cs="Cambria" w:eastAsia="Calibri"/>
      <w:b/>
      <w:bCs/>
      <w:color w:val="4F81BD"/>
      <w:sz w:val="26"/>
      <w:szCs w:val="26"/>
    </w:rPr>
    <w:pPr>
      <w:keepLines/>
      <w:keepNext/>
      <w:spacing w:after="0" w:before="200"/>
      <w:outlineLvl w:val="1"/>
    </w:pPr>
  </w:style>
  <w:style w:type="paragraph" w:styleId="582">
    <w:name w:val="Heading 3"/>
    <w:basedOn w:val="579"/>
    <w:link w:val="589"/>
    <w:qFormat/>
    <w:uiPriority w:val="99"/>
    <w:rPr>
      <w:rFonts w:ascii="Times New Roman" w:hAnsi="Times New Roman"/>
      <w:b/>
      <w:bCs/>
      <w:sz w:val="27"/>
      <w:szCs w:val="27"/>
      <w:lang w:eastAsia="ru-RU"/>
    </w:rPr>
    <w:pPr>
      <w:spacing w:lineRule="auto" w:line="240" w:afterAutospacing="1" w:beforeAutospacing="1"/>
      <w:outlineLvl w:val="2"/>
    </w:pPr>
  </w:style>
  <w:style w:type="paragraph" w:styleId="583">
    <w:name w:val="Heading 5"/>
    <w:basedOn w:val="579"/>
    <w:link w:val="590"/>
    <w:qFormat/>
    <w:uiPriority w:val="99"/>
    <w:rPr>
      <w:rFonts w:ascii="Cambria" w:hAnsi="Cambria" w:cs="Cambria" w:eastAsia="Calibri"/>
      <w:color w:val="243F60"/>
    </w:rPr>
    <w:pPr>
      <w:keepLines/>
      <w:keepNext/>
      <w:spacing w:after="0" w:before="200"/>
      <w:outlineLvl w:val="4"/>
    </w:pPr>
  </w:style>
  <w:style w:type="character" w:styleId="584" w:default="1">
    <w:name w:val="Default Paragraph Font"/>
    <w:uiPriority w:val="1"/>
    <w:semiHidden/>
    <w:unhideWhenUsed/>
  </w:style>
  <w:style w:type="table" w:styleId="5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6" w:default="1">
    <w:name w:val="No List"/>
    <w:uiPriority w:val="99"/>
    <w:semiHidden/>
    <w:unhideWhenUsed/>
  </w:style>
  <w:style w:type="character" w:styleId="587" w:customStyle="1">
    <w:name w:val="Заголовок 1 Знак"/>
    <w:basedOn w:val="584"/>
    <w:link w:val="580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styleId="588" w:customStyle="1">
    <w:name w:val="Заголовок 2 Знак"/>
    <w:basedOn w:val="584"/>
    <w:link w:val="581"/>
    <w:uiPriority w:val="99"/>
    <w:semiHidden/>
    <w:rPr>
      <w:rFonts w:ascii="Cambria" w:hAnsi="Cambria" w:cs="Cambria"/>
      <w:b/>
      <w:bCs/>
      <w:color w:val="4F81BD"/>
      <w:sz w:val="26"/>
      <w:szCs w:val="26"/>
    </w:rPr>
  </w:style>
  <w:style w:type="character" w:styleId="589" w:customStyle="1">
    <w:name w:val="Заголовок 3 Знак"/>
    <w:basedOn w:val="584"/>
    <w:link w:val="752"/>
    <w:uiPriority w:val="9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590" w:customStyle="1">
    <w:name w:val="Заголовок 5 Знак"/>
    <w:basedOn w:val="584"/>
    <w:link w:val="743"/>
    <w:uiPriority w:val="99"/>
    <w:semiHidden/>
    <w:rPr>
      <w:rFonts w:ascii="Cambria" w:hAnsi="Cambria" w:cs="Cambria"/>
      <w:color w:val="243F60"/>
    </w:rPr>
  </w:style>
  <w:style w:type="character" w:styleId="591" w:customStyle="1">
    <w:name w:val="Верхний колонтитул Знак"/>
    <w:basedOn w:val="584"/>
    <w:uiPriority w:val="99"/>
    <w:rPr>
      <w:rFonts w:cs="Times New Roman"/>
    </w:rPr>
  </w:style>
  <w:style w:type="character" w:styleId="592" w:customStyle="1">
    <w:name w:val="Нижний колонтитул Знак"/>
    <w:basedOn w:val="584"/>
    <w:uiPriority w:val="99"/>
    <w:rPr>
      <w:rFonts w:cs="Times New Roman"/>
    </w:rPr>
  </w:style>
  <w:style w:type="character" w:styleId="593" w:customStyle="1">
    <w:name w:val="apple-converted-space"/>
    <w:basedOn w:val="584"/>
    <w:uiPriority w:val="99"/>
    <w:rPr>
      <w:rFonts w:cs="Times New Roman"/>
    </w:rPr>
  </w:style>
  <w:style w:type="character" w:styleId="594" w:customStyle="1">
    <w:name w:val="Интернет-ссылка"/>
    <w:basedOn w:val="584"/>
    <w:uiPriority w:val="99"/>
    <w:semiHidden/>
    <w:rPr>
      <w:rFonts w:cs="Times New Roman"/>
      <w:color w:val="0000FF"/>
      <w:u w:val="single"/>
    </w:rPr>
  </w:style>
  <w:style w:type="character" w:styleId="595" w:customStyle="1">
    <w:name w:val="z-Начало формы Знак"/>
    <w:basedOn w:val="584"/>
    <w:uiPriority w:val="99"/>
    <w:semiHidden/>
    <w:rPr>
      <w:rFonts w:ascii="Arial" w:hAnsi="Arial" w:cs="Arial"/>
      <w:vanish/>
      <w:sz w:val="16"/>
      <w:szCs w:val="16"/>
      <w:lang w:eastAsia="ru-RU"/>
    </w:rPr>
  </w:style>
  <w:style w:type="character" w:styleId="596" w:customStyle="1">
    <w:name w:val="z-Конец формы Знак"/>
    <w:basedOn w:val="584"/>
    <w:uiPriority w:val="99"/>
    <w:semiHidden/>
    <w:rPr>
      <w:rFonts w:ascii="Arial" w:hAnsi="Arial" w:cs="Arial"/>
      <w:vanish/>
      <w:sz w:val="16"/>
      <w:szCs w:val="16"/>
      <w:lang w:eastAsia="ru-RU"/>
    </w:rPr>
  </w:style>
  <w:style w:type="character" w:styleId="597" w:customStyle="1">
    <w:name w:val="Основной текст (2)_"/>
    <w:basedOn w:val="584"/>
    <w:link w:val="741"/>
    <w:uiPriority w:val="99"/>
    <w:rPr>
      <w:rFonts w:ascii="Times New Roman" w:hAnsi="Times New Roman" w:cs="Times New Roman"/>
      <w:spacing w:val="10"/>
      <w:shd w:val="clear" w:color="auto" w:fill="FFFFFF"/>
    </w:rPr>
  </w:style>
  <w:style w:type="character" w:styleId="598" w:customStyle="1">
    <w:name w:val="Основной текст_"/>
    <w:basedOn w:val="584"/>
    <w:uiPriority w:val="99"/>
    <w:rPr>
      <w:rFonts w:ascii="Times New Roman" w:hAnsi="Times New Roman" w:cs="Times New Roman"/>
      <w:shd w:val="clear" w:color="auto" w:fill="FFFFFF"/>
    </w:rPr>
  </w:style>
  <w:style w:type="character" w:styleId="599" w:customStyle="1">
    <w:name w:val="Основной текст (5)_"/>
    <w:basedOn w:val="584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600" w:customStyle="1">
    <w:name w:val="Основной текст (6)_"/>
    <w:basedOn w:val="584"/>
    <w:link w:val="744"/>
    <w:uiPriority w:val="99"/>
    <w:rPr>
      <w:rFonts w:ascii="Verdana" w:hAnsi="Verdana" w:cs="Verdana"/>
      <w:sz w:val="16"/>
      <w:szCs w:val="16"/>
      <w:shd w:val="clear" w:color="auto" w:fill="FFFFFF"/>
    </w:rPr>
  </w:style>
  <w:style w:type="character" w:styleId="601" w:customStyle="1">
    <w:name w:val="Основной текст (7)_"/>
    <w:basedOn w:val="584"/>
    <w:link w:val="745"/>
    <w:uiPriority w:val="9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styleId="602" w:customStyle="1">
    <w:name w:val="Основной текст + Курсив"/>
    <w:basedOn w:val="598"/>
    <w:uiPriority w:val="99"/>
    <w:rPr>
      <w:i/>
      <w:iCs/>
      <w:color w:val="000000"/>
      <w:spacing w:val="0"/>
      <w:sz w:val="24"/>
      <w:szCs w:val="24"/>
      <w:lang w:val="ru-RU" w:eastAsia="ru-RU"/>
    </w:rPr>
  </w:style>
  <w:style w:type="character" w:styleId="603" w:customStyle="1">
    <w:name w:val="Основной текст (2) + Не полужирный"/>
    <w:basedOn w:val="597"/>
    <w:uiPriority w:val="99"/>
    <w:rPr>
      <w:color w:val="000000"/>
      <w:spacing w:val="0"/>
      <w:sz w:val="24"/>
      <w:szCs w:val="24"/>
      <w:lang w:val="ru-RU" w:eastAsia="ru-RU"/>
    </w:rPr>
  </w:style>
  <w:style w:type="character" w:styleId="604" w:customStyle="1">
    <w:name w:val="Основной текст (5) + Курсив"/>
    <w:basedOn w:val="599"/>
    <w:uiPriority w:val="99"/>
    <w:rPr>
      <w:i/>
      <w:iCs/>
      <w:color w:val="000000"/>
      <w:spacing w:val="0"/>
      <w:lang w:val="ru-RU" w:eastAsia="ru-RU"/>
    </w:rPr>
  </w:style>
  <w:style w:type="character" w:styleId="605" w:customStyle="1">
    <w:name w:val="Основной текст (7) + Corbel"/>
    <w:basedOn w:val="601"/>
    <w:uiPriority w:val="99"/>
    <w:rPr>
      <w:rFonts w:ascii="Corbel" w:hAnsi="Corbel" w:cs="Corbel"/>
      <w:color w:val="000000"/>
      <w:spacing w:val="0"/>
      <w:lang w:val="ru-RU" w:eastAsia="ru-RU"/>
    </w:rPr>
  </w:style>
  <w:style w:type="character" w:styleId="606" w:customStyle="1">
    <w:name w:val="s8"/>
    <w:basedOn w:val="584"/>
    <w:uiPriority w:val="99"/>
    <w:rPr>
      <w:rFonts w:cs="Times New Roman"/>
    </w:rPr>
  </w:style>
  <w:style w:type="character" w:styleId="607" w:customStyle="1">
    <w:name w:val="s6"/>
    <w:basedOn w:val="584"/>
    <w:uiPriority w:val="99"/>
    <w:rPr>
      <w:rFonts w:cs="Times New Roman"/>
    </w:rPr>
  </w:style>
  <w:style w:type="character" w:styleId="608" w:customStyle="1">
    <w:name w:val="Основной текст (3)_"/>
    <w:basedOn w:val="584"/>
    <w:uiPriority w:val="99"/>
    <w:rPr>
      <w:rFonts w:ascii="Times New Roman" w:hAnsi="Times New Roman" w:cs="Times New Roman"/>
      <w:spacing w:val="10"/>
      <w:shd w:val="clear" w:color="auto" w:fill="FFFFFF"/>
    </w:rPr>
  </w:style>
  <w:style w:type="character" w:styleId="609" w:customStyle="1">
    <w:name w:val="Основной текст + Полужирный"/>
    <w:basedOn w:val="598"/>
    <w:uiPriority w:val="99"/>
    <w:rPr>
      <w:color w:val="000000"/>
      <w:spacing w:val="10"/>
      <w:sz w:val="24"/>
      <w:szCs w:val="24"/>
      <w:lang w:val="ru-RU" w:eastAsia="ru-RU"/>
    </w:rPr>
  </w:style>
  <w:style w:type="character" w:styleId="610" w:customStyle="1">
    <w:name w:val="Основной текст1"/>
    <w:basedOn w:val="598"/>
    <w:uiPriority w:val="99"/>
    <w:rPr>
      <w:color w:val="000000"/>
      <w:spacing w:val="10"/>
      <w:sz w:val="24"/>
      <w:szCs w:val="24"/>
      <w:lang w:val="ru-RU" w:eastAsia="ru-RU"/>
    </w:rPr>
  </w:style>
  <w:style w:type="character" w:styleId="611" w:customStyle="1">
    <w:name w:val="Заголовок №1"/>
    <w:basedOn w:val="584"/>
    <w:uiPriority w:val="99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val="ru-RU" w:eastAsia="ru-RU"/>
    </w:rPr>
  </w:style>
  <w:style w:type="character" w:styleId="612" w:customStyle="1">
    <w:name w:val="print_html"/>
    <w:basedOn w:val="584"/>
    <w:uiPriority w:val="99"/>
    <w:rPr>
      <w:rFonts w:cs="Times New Roman"/>
    </w:rPr>
  </w:style>
  <w:style w:type="character" w:styleId="613">
    <w:name w:val="Strong"/>
    <w:basedOn w:val="584"/>
    <w:qFormat/>
    <w:uiPriority w:val="99"/>
    <w:rPr>
      <w:rFonts w:cs="Times New Roman"/>
      <w:b/>
      <w:bCs/>
    </w:rPr>
  </w:style>
  <w:style w:type="character" w:styleId="614" w:customStyle="1">
    <w:name w:val="Текст выноски Знак"/>
    <w:basedOn w:val="584"/>
    <w:uiPriority w:val="99"/>
    <w:semiHidden/>
    <w:rPr>
      <w:rFonts w:ascii="Tahoma" w:hAnsi="Tahoma" w:cs="Tahoma"/>
      <w:sz w:val="16"/>
      <w:szCs w:val="16"/>
    </w:rPr>
  </w:style>
  <w:style w:type="character" w:styleId="615" w:customStyle="1">
    <w:name w:val="widget_tx"/>
    <w:basedOn w:val="584"/>
    <w:uiPriority w:val="99"/>
    <w:rPr>
      <w:rFonts w:cs="Times New Roman"/>
    </w:rPr>
  </w:style>
  <w:style w:type="character" w:styleId="616" w:customStyle="1">
    <w:name w:val="widget_count"/>
    <w:basedOn w:val="584"/>
    <w:uiPriority w:val="99"/>
    <w:rPr>
      <w:rFonts w:cs="Times New Roman"/>
    </w:rPr>
  </w:style>
  <w:style w:type="character" w:styleId="617" w:customStyle="1">
    <w:name w:val="a-b-b-sh"/>
    <w:basedOn w:val="584"/>
    <w:uiPriority w:val="99"/>
    <w:rPr>
      <w:rFonts w:cs="Times New Roman"/>
    </w:rPr>
  </w:style>
  <w:style w:type="character" w:styleId="618" w:customStyle="1">
    <w:name w:val="nowrap"/>
    <w:basedOn w:val="584"/>
    <w:uiPriority w:val="99"/>
    <w:rPr>
      <w:rFonts w:cs="Times New Roman"/>
    </w:rPr>
  </w:style>
  <w:style w:type="character" w:styleId="619" w:customStyle="1">
    <w:name w:val="kr-color-red"/>
    <w:basedOn w:val="584"/>
    <w:uiPriority w:val="99"/>
    <w:rPr>
      <w:rFonts w:cs="Times New Roman"/>
    </w:rPr>
  </w:style>
  <w:style w:type="character" w:styleId="620" w:customStyle="1">
    <w:name w:val="Основной текст Exact"/>
    <w:basedOn w:val="584"/>
    <w:uiPriority w:val="99"/>
    <w:rPr>
      <w:rFonts w:ascii="Times New Roman" w:hAnsi="Times New Roman" w:cs="Times New Roman"/>
      <w:spacing w:val="5"/>
      <w:sz w:val="21"/>
      <w:szCs w:val="21"/>
      <w:u w:val="none"/>
    </w:rPr>
  </w:style>
  <w:style w:type="character" w:styleId="621" w:customStyle="1">
    <w:name w:val="Заголовок №1_"/>
    <w:basedOn w:val="584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622" w:customStyle="1">
    <w:name w:val="Основной текст (4)_"/>
    <w:basedOn w:val="584"/>
    <w:link w:val="742"/>
    <w:uiPriority w:val="99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styleId="623" w:customStyle="1">
    <w:name w:val="ListLabel 1"/>
    <w:uiPriority w:val="99"/>
    <w:rPr>
      <w:rFonts w:eastAsia="Times New Roman"/>
      <w:color w:val="000000"/>
      <w:spacing w:val="10"/>
      <w:sz w:val="24"/>
      <w:u w:val="none"/>
      <w:lang w:val="ru-RU" w:eastAsia="ru-RU"/>
    </w:rPr>
  </w:style>
  <w:style w:type="character" w:styleId="624" w:customStyle="1">
    <w:name w:val="ListLabel 2"/>
    <w:uiPriority w:val="99"/>
    <w:rPr>
      <w:sz w:val="20"/>
    </w:rPr>
  </w:style>
  <w:style w:type="character" w:styleId="625" w:customStyle="1">
    <w:name w:val="ListLabel 3"/>
    <w:uiPriority w:val="99"/>
    <w:rPr>
      <w:sz w:val="20"/>
    </w:rPr>
  </w:style>
  <w:style w:type="character" w:styleId="626" w:customStyle="1">
    <w:name w:val="ListLabel 4"/>
    <w:uiPriority w:val="99"/>
    <w:rPr>
      <w:sz w:val="20"/>
    </w:rPr>
  </w:style>
  <w:style w:type="character" w:styleId="627" w:customStyle="1">
    <w:name w:val="ListLabel 5"/>
    <w:uiPriority w:val="99"/>
    <w:rPr>
      <w:sz w:val="20"/>
    </w:rPr>
  </w:style>
  <w:style w:type="character" w:styleId="628" w:customStyle="1">
    <w:name w:val="ListLabel 6"/>
    <w:uiPriority w:val="99"/>
    <w:rPr>
      <w:sz w:val="20"/>
    </w:rPr>
  </w:style>
  <w:style w:type="character" w:styleId="629" w:customStyle="1">
    <w:name w:val="ListLabel 7"/>
    <w:uiPriority w:val="99"/>
    <w:rPr>
      <w:sz w:val="20"/>
    </w:rPr>
  </w:style>
  <w:style w:type="character" w:styleId="630" w:customStyle="1">
    <w:name w:val="ListLabel 8"/>
    <w:uiPriority w:val="99"/>
    <w:rPr>
      <w:sz w:val="20"/>
    </w:rPr>
  </w:style>
  <w:style w:type="character" w:styleId="631" w:customStyle="1">
    <w:name w:val="ListLabel 9"/>
    <w:uiPriority w:val="99"/>
    <w:rPr>
      <w:sz w:val="20"/>
    </w:rPr>
  </w:style>
  <w:style w:type="character" w:styleId="632" w:customStyle="1">
    <w:name w:val="ListLabel 10"/>
    <w:uiPriority w:val="99"/>
    <w:rPr>
      <w:sz w:val="20"/>
    </w:rPr>
  </w:style>
  <w:style w:type="character" w:styleId="633" w:customStyle="1">
    <w:name w:val="ListLabel 11"/>
    <w:uiPriority w:val="99"/>
    <w:rPr>
      <w:sz w:val="20"/>
    </w:rPr>
  </w:style>
  <w:style w:type="character" w:styleId="634" w:customStyle="1">
    <w:name w:val="ListLabel 12"/>
    <w:uiPriority w:val="99"/>
    <w:rPr>
      <w:sz w:val="20"/>
    </w:rPr>
  </w:style>
  <w:style w:type="character" w:styleId="635" w:customStyle="1">
    <w:name w:val="ListLabel 13"/>
    <w:uiPriority w:val="99"/>
    <w:rPr>
      <w:sz w:val="20"/>
    </w:rPr>
  </w:style>
  <w:style w:type="character" w:styleId="636" w:customStyle="1">
    <w:name w:val="ListLabel 14"/>
    <w:uiPriority w:val="99"/>
    <w:rPr>
      <w:sz w:val="20"/>
    </w:rPr>
  </w:style>
  <w:style w:type="character" w:styleId="637" w:customStyle="1">
    <w:name w:val="ListLabel 15"/>
    <w:uiPriority w:val="99"/>
    <w:rPr>
      <w:sz w:val="20"/>
    </w:rPr>
  </w:style>
  <w:style w:type="character" w:styleId="638" w:customStyle="1">
    <w:name w:val="ListLabel 16"/>
    <w:uiPriority w:val="99"/>
    <w:rPr>
      <w:sz w:val="20"/>
    </w:rPr>
  </w:style>
  <w:style w:type="character" w:styleId="639" w:customStyle="1">
    <w:name w:val="ListLabel 17"/>
    <w:uiPriority w:val="99"/>
    <w:rPr>
      <w:sz w:val="20"/>
    </w:rPr>
  </w:style>
  <w:style w:type="character" w:styleId="640" w:customStyle="1">
    <w:name w:val="ListLabel 18"/>
    <w:uiPriority w:val="99"/>
    <w:rPr>
      <w:sz w:val="20"/>
    </w:rPr>
  </w:style>
  <w:style w:type="character" w:styleId="641" w:customStyle="1">
    <w:name w:val="ListLabel 19"/>
    <w:uiPriority w:val="99"/>
    <w:rPr>
      <w:sz w:val="20"/>
    </w:rPr>
  </w:style>
  <w:style w:type="character" w:styleId="642" w:customStyle="1">
    <w:name w:val="ListLabel 20"/>
    <w:uiPriority w:val="99"/>
    <w:rPr>
      <w:sz w:val="20"/>
    </w:rPr>
  </w:style>
  <w:style w:type="character" w:styleId="643" w:customStyle="1">
    <w:name w:val="ListLabel 21"/>
    <w:uiPriority w:val="99"/>
    <w:rPr>
      <w:sz w:val="20"/>
    </w:rPr>
  </w:style>
  <w:style w:type="character" w:styleId="644" w:customStyle="1">
    <w:name w:val="ListLabel 22"/>
    <w:uiPriority w:val="99"/>
    <w:rPr>
      <w:sz w:val="20"/>
    </w:rPr>
  </w:style>
  <w:style w:type="character" w:styleId="645" w:customStyle="1">
    <w:name w:val="ListLabel 23"/>
    <w:uiPriority w:val="99"/>
    <w:rPr>
      <w:sz w:val="20"/>
    </w:rPr>
  </w:style>
  <w:style w:type="character" w:styleId="646" w:customStyle="1">
    <w:name w:val="ListLabel 24"/>
    <w:uiPriority w:val="99"/>
    <w:rPr>
      <w:sz w:val="20"/>
    </w:rPr>
  </w:style>
  <w:style w:type="character" w:styleId="647" w:customStyle="1">
    <w:name w:val="ListLabel 25"/>
    <w:uiPriority w:val="99"/>
    <w:rPr>
      <w:sz w:val="20"/>
    </w:rPr>
  </w:style>
  <w:style w:type="character" w:styleId="648" w:customStyle="1">
    <w:name w:val="ListLabel 26"/>
    <w:uiPriority w:val="99"/>
    <w:rPr>
      <w:sz w:val="20"/>
    </w:rPr>
  </w:style>
  <w:style w:type="character" w:styleId="649" w:customStyle="1">
    <w:name w:val="ListLabel 27"/>
    <w:uiPriority w:val="99"/>
    <w:rPr>
      <w:sz w:val="20"/>
    </w:rPr>
  </w:style>
  <w:style w:type="character" w:styleId="650" w:customStyle="1">
    <w:name w:val="ListLabel 28"/>
    <w:uiPriority w:val="99"/>
    <w:rPr>
      <w:sz w:val="20"/>
    </w:rPr>
  </w:style>
  <w:style w:type="character" w:styleId="651" w:customStyle="1">
    <w:name w:val="ListLabel 29"/>
    <w:uiPriority w:val="99"/>
    <w:rPr>
      <w:sz w:val="20"/>
    </w:rPr>
  </w:style>
  <w:style w:type="character" w:styleId="652" w:customStyle="1">
    <w:name w:val="ListLabel 30"/>
    <w:uiPriority w:val="99"/>
    <w:rPr>
      <w:sz w:val="20"/>
    </w:rPr>
  </w:style>
  <w:style w:type="character" w:styleId="653" w:customStyle="1">
    <w:name w:val="ListLabel 31"/>
    <w:uiPriority w:val="99"/>
    <w:rPr>
      <w:sz w:val="20"/>
    </w:rPr>
  </w:style>
  <w:style w:type="character" w:styleId="654" w:customStyle="1">
    <w:name w:val="ListLabel 32"/>
    <w:uiPriority w:val="99"/>
    <w:rPr>
      <w:sz w:val="20"/>
    </w:rPr>
  </w:style>
  <w:style w:type="character" w:styleId="655" w:customStyle="1">
    <w:name w:val="ListLabel 33"/>
    <w:uiPriority w:val="99"/>
    <w:rPr>
      <w:sz w:val="20"/>
    </w:rPr>
  </w:style>
  <w:style w:type="character" w:styleId="656" w:customStyle="1">
    <w:name w:val="ListLabel 34"/>
    <w:uiPriority w:val="99"/>
    <w:rPr>
      <w:sz w:val="20"/>
    </w:rPr>
  </w:style>
  <w:style w:type="character" w:styleId="657" w:customStyle="1">
    <w:name w:val="ListLabel 35"/>
    <w:uiPriority w:val="99"/>
    <w:rPr>
      <w:sz w:val="20"/>
    </w:rPr>
  </w:style>
  <w:style w:type="character" w:styleId="658" w:customStyle="1">
    <w:name w:val="ListLabel 36"/>
    <w:uiPriority w:val="99"/>
    <w:rPr>
      <w:sz w:val="20"/>
    </w:rPr>
  </w:style>
  <w:style w:type="character" w:styleId="659" w:customStyle="1">
    <w:name w:val="ListLabel 37"/>
    <w:uiPriority w:val="99"/>
    <w:rPr>
      <w:sz w:val="20"/>
    </w:rPr>
  </w:style>
  <w:style w:type="character" w:styleId="660" w:customStyle="1">
    <w:name w:val="ListLabel 38"/>
    <w:uiPriority w:val="99"/>
    <w:rPr>
      <w:sz w:val="20"/>
    </w:rPr>
  </w:style>
  <w:style w:type="character" w:styleId="661" w:customStyle="1">
    <w:name w:val="ListLabel 39"/>
    <w:uiPriority w:val="99"/>
    <w:rPr>
      <w:sz w:val="20"/>
    </w:rPr>
  </w:style>
  <w:style w:type="character" w:styleId="662" w:customStyle="1">
    <w:name w:val="ListLabel 40"/>
    <w:uiPriority w:val="99"/>
    <w:rPr>
      <w:sz w:val="20"/>
    </w:rPr>
  </w:style>
  <w:style w:type="character" w:styleId="663" w:customStyle="1">
    <w:name w:val="ListLabel 41"/>
    <w:uiPriority w:val="99"/>
    <w:rPr>
      <w:sz w:val="20"/>
    </w:rPr>
  </w:style>
  <w:style w:type="character" w:styleId="664" w:customStyle="1">
    <w:name w:val="ListLabel 42"/>
    <w:uiPriority w:val="99"/>
    <w:rPr>
      <w:sz w:val="20"/>
    </w:rPr>
  </w:style>
  <w:style w:type="character" w:styleId="665" w:customStyle="1">
    <w:name w:val="ListLabel 43"/>
    <w:uiPriority w:val="99"/>
    <w:rPr>
      <w:sz w:val="20"/>
    </w:rPr>
  </w:style>
  <w:style w:type="character" w:styleId="666" w:customStyle="1">
    <w:name w:val="ListLabel 44"/>
    <w:uiPriority w:val="99"/>
    <w:rPr>
      <w:sz w:val="20"/>
    </w:rPr>
  </w:style>
  <w:style w:type="character" w:styleId="667" w:customStyle="1">
    <w:name w:val="ListLabel 45"/>
    <w:uiPriority w:val="99"/>
    <w:rPr>
      <w:sz w:val="20"/>
    </w:rPr>
  </w:style>
  <w:style w:type="character" w:styleId="668" w:customStyle="1">
    <w:name w:val="ListLabel 46"/>
    <w:uiPriority w:val="99"/>
    <w:rPr>
      <w:sz w:val="20"/>
    </w:rPr>
  </w:style>
  <w:style w:type="character" w:styleId="669" w:customStyle="1">
    <w:name w:val="ListLabel 47"/>
    <w:uiPriority w:val="99"/>
    <w:rPr>
      <w:sz w:val="20"/>
    </w:rPr>
  </w:style>
  <w:style w:type="character" w:styleId="670" w:customStyle="1">
    <w:name w:val="ListLabel 48"/>
    <w:uiPriority w:val="99"/>
    <w:rPr>
      <w:sz w:val="20"/>
    </w:rPr>
  </w:style>
  <w:style w:type="character" w:styleId="671" w:customStyle="1">
    <w:name w:val="ListLabel 49"/>
    <w:uiPriority w:val="99"/>
    <w:rPr>
      <w:sz w:val="20"/>
    </w:rPr>
  </w:style>
  <w:style w:type="character" w:styleId="672" w:customStyle="1">
    <w:name w:val="ListLabel 50"/>
    <w:uiPriority w:val="99"/>
    <w:rPr>
      <w:sz w:val="20"/>
    </w:rPr>
  </w:style>
  <w:style w:type="character" w:styleId="673" w:customStyle="1">
    <w:name w:val="ListLabel 51"/>
    <w:uiPriority w:val="99"/>
    <w:rPr>
      <w:sz w:val="20"/>
    </w:rPr>
  </w:style>
  <w:style w:type="character" w:styleId="674" w:customStyle="1">
    <w:name w:val="ListLabel 52"/>
    <w:uiPriority w:val="99"/>
    <w:rPr>
      <w:sz w:val="20"/>
    </w:rPr>
  </w:style>
  <w:style w:type="character" w:styleId="675" w:customStyle="1">
    <w:name w:val="ListLabel 53"/>
    <w:uiPriority w:val="99"/>
    <w:rPr>
      <w:sz w:val="20"/>
    </w:rPr>
  </w:style>
  <w:style w:type="character" w:styleId="676" w:customStyle="1">
    <w:name w:val="ListLabel 54"/>
    <w:uiPriority w:val="99"/>
    <w:rPr>
      <w:sz w:val="20"/>
    </w:rPr>
  </w:style>
  <w:style w:type="character" w:styleId="677" w:customStyle="1">
    <w:name w:val="ListLabel 55"/>
    <w:uiPriority w:val="99"/>
    <w:rPr>
      <w:sz w:val="20"/>
    </w:rPr>
  </w:style>
  <w:style w:type="character" w:styleId="678" w:customStyle="1">
    <w:name w:val="ListLabel 56"/>
    <w:uiPriority w:val="99"/>
    <w:rPr>
      <w:sz w:val="20"/>
    </w:rPr>
  </w:style>
  <w:style w:type="character" w:styleId="679" w:customStyle="1">
    <w:name w:val="ListLabel 57"/>
    <w:uiPriority w:val="99"/>
    <w:rPr>
      <w:sz w:val="20"/>
    </w:rPr>
  </w:style>
  <w:style w:type="character" w:styleId="680" w:customStyle="1">
    <w:name w:val="ListLabel 58"/>
    <w:uiPriority w:val="99"/>
    <w:rPr>
      <w:sz w:val="20"/>
    </w:rPr>
  </w:style>
  <w:style w:type="character" w:styleId="681" w:customStyle="1">
    <w:name w:val="ListLabel 59"/>
    <w:uiPriority w:val="99"/>
    <w:rPr>
      <w:sz w:val="20"/>
    </w:rPr>
  </w:style>
  <w:style w:type="character" w:styleId="682" w:customStyle="1">
    <w:name w:val="ListLabel 60"/>
    <w:uiPriority w:val="99"/>
    <w:rPr>
      <w:sz w:val="20"/>
    </w:rPr>
  </w:style>
  <w:style w:type="character" w:styleId="683" w:customStyle="1">
    <w:name w:val="ListLabel 61"/>
    <w:uiPriority w:val="99"/>
    <w:rPr>
      <w:sz w:val="20"/>
    </w:rPr>
  </w:style>
  <w:style w:type="character" w:styleId="684" w:customStyle="1">
    <w:name w:val="ListLabel 62"/>
    <w:uiPriority w:val="99"/>
    <w:rPr>
      <w:sz w:val="20"/>
    </w:rPr>
  </w:style>
  <w:style w:type="character" w:styleId="685" w:customStyle="1">
    <w:name w:val="ListLabel 63"/>
    <w:uiPriority w:val="99"/>
    <w:rPr>
      <w:sz w:val="20"/>
    </w:rPr>
  </w:style>
  <w:style w:type="character" w:styleId="686" w:customStyle="1">
    <w:name w:val="ListLabel 64"/>
    <w:uiPriority w:val="99"/>
    <w:rPr>
      <w:sz w:val="20"/>
    </w:rPr>
  </w:style>
  <w:style w:type="character" w:styleId="687" w:customStyle="1">
    <w:name w:val="ListLabel 65"/>
    <w:uiPriority w:val="99"/>
    <w:rPr>
      <w:sz w:val="20"/>
    </w:rPr>
  </w:style>
  <w:style w:type="character" w:styleId="688" w:customStyle="1">
    <w:name w:val="ListLabel 66"/>
    <w:uiPriority w:val="99"/>
    <w:rPr>
      <w:sz w:val="20"/>
    </w:rPr>
  </w:style>
  <w:style w:type="character" w:styleId="689" w:customStyle="1">
    <w:name w:val="ListLabel 67"/>
    <w:uiPriority w:val="99"/>
    <w:rPr>
      <w:sz w:val="20"/>
    </w:rPr>
  </w:style>
  <w:style w:type="character" w:styleId="690" w:customStyle="1">
    <w:name w:val="ListLabel 68"/>
    <w:uiPriority w:val="99"/>
    <w:rPr>
      <w:sz w:val="20"/>
    </w:rPr>
  </w:style>
  <w:style w:type="character" w:styleId="691" w:customStyle="1">
    <w:name w:val="ListLabel 69"/>
    <w:uiPriority w:val="99"/>
    <w:rPr>
      <w:sz w:val="20"/>
    </w:rPr>
  </w:style>
  <w:style w:type="character" w:styleId="692" w:customStyle="1">
    <w:name w:val="ListLabel 70"/>
    <w:uiPriority w:val="99"/>
    <w:rPr>
      <w:sz w:val="20"/>
    </w:rPr>
  </w:style>
  <w:style w:type="character" w:styleId="693" w:customStyle="1">
    <w:name w:val="ListLabel 71"/>
    <w:uiPriority w:val="99"/>
    <w:rPr>
      <w:sz w:val="20"/>
    </w:rPr>
  </w:style>
  <w:style w:type="character" w:styleId="694" w:customStyle="1">
    <w:name w:val="ListLabel 72"/>
    <w:uiPriority w:val="99"/>
    <w:rPr>
      <w:sz w:val="20"/>
    </w:rPr>
  </w:style>
  <w:style w:type="character" w:styleId="695" w:customStyle="1">
    <w:name w:val="ListLabel 73"/>
    <w:uiPriority w:val="99"/>
    <w:rPr>
      <w:sz w:val="20"/>
    </w:rPr>
  </w:style>
  <w:style w:type="character" w:styleId="696" w:customStyle="1">
    <w:name w:val="ListLabel 74"/>
    <w:uiPriority w:val="99"/>
    <w:rPr>
      <w:sz w:val="20"/>
    </w:rPr>
  </w:style>
  <w:style w:type="character" w:styleId="697" w:customStyle="1">
    <w:name w:val="ListLabel 75"/>
    <w:uiPriority w:val="99"/>
    <w:rPr>
      <w:sz w:val="20"/>
    </w:rPr>
  </w:style>
  <w:style w:type="character" w:styleId="698" w:customStyle="1">
    <w:name w:val="ListLabel 76"/>
    <w:uiPriority w:val="99"/>
    <w:rPr>
      <w:sz w:val="20"/>
    </w:rPr>
  </w:style>
  <w:style w:type="character" w:styleId="699" w:customStyle="1">
    <w:name w:val="ListLabel 77"/>
    <w:uiPriority w:val="99"/>
    <w:rPr>
      <w:sz w:val="20"/>
    </w:rPr>
  </w:style>
  <w:style w:type="character" w:styleId="700" w:customStyle="1">
    <w:name w:val="ListLabel 78"/>
    <w:uiPriority w:val="99"/>
    <w:rPr>
      <w:sz w:val="20"/>
    </w:rPr>
  </w:style>
  <w:style w:type="character" w:styleId="701" w:customStyle="1">
    <w:name w:val="ListLabel 79"/>
    <w:uiPriority w:val="99"/>
    <w:rPr>
      <w:sz w:val="20"/>
    </w:rPr>
  </w:style>
  <w:style w:type="character" w:styleId="702" w:customStyle="1">
    <w:name w:val="ListLabel 80"/>
    <w:uiPriority w:val="99"/>
    <w:rPr>
      <w:sz w:val="20"/>
    </w:rPr>
  </w:style>
  <w:style w:type="character" w:styleId="703" w:customStyle="1">
    <w:name w:val="ListLabel 81"/>
    <w:uiPriority w:val="99"/>
    <w:rPr>
      <w:sz w:val="20"/>
    </w:rPr>
  </w:style>
  <w:style w:type="character" w:styleId="704" w:customStyle="1">
    <w:name w:val="ListLabel 82"/>
    <w:uiPriority w:val="99"/>
    <w:rPr>
      <w:sz w:val="20"/>
    </w:rPr>
  </w:style>
  <w:style w:type="character" w:styleId="705" w:customStyle="1">
    <w:name w:val="ListLabel 83"/>
    <w:uiPriority w:val="99"/>
    <w:rPr>
      <w:sz w:val="20"/>
    </w:rPr>
  </w:style>
  <w:style w:type="character" w:styleId="706" w:customStyle="1">
    <w:name w:val="ListLabel 84"/>
    <w:uiPriority w:val="99"/>
    <w:rPr>
      <w:sz w:val="20"/>
    </w:rPr>
  </w:style>
  <w:style w:type="character" w:styleId="707" w:customStyle="1">
    <w:name w:val="ListLabel 85"/>
    <w:uiPriority w:val="99"/>
    <w:rPr>
      <w:sz w:val="20"/>
    </w:rPr>
  </w:style>
  <w:style w:type="character" w:styleId="708" w:customStyle="1">
    <w:name w:val="ListLabel 86"/>
    <w:uiPriority w:val="99"/>
    <w:rPr>
      <w:sz w:val="20"/>
    </w:rPr>
  </w:style>
  <w:style w:type="character" w:styleId="709" w:customStyle="1">
    <w:name w:val="ListLabel 87"/>
    <w:uiPriority w:val="99"/>
    <w:rPr>
      <w:sz w:val="20"/>
    </w:rPr>
  </w:style>
  <w:style w:type="character" w:styleId="710" w:customStyle="1">
    <w:name w:val="ListLabel 88"/>
    <w:uiPriority w:val="99"/>
    <w:rPr>
      <w:sz w:val="20"/>
    </w:rPr>
  </w:style>
  <w:style w:type="character" w:styleId="711" w:customStyle="1">
    <w:name w:val="ListLabel 89"/>
    <w:uiPriority w:val="99"/>
    <w:rPr>
      <w:sz w:val="20"/>
    </w:rPr>
  </w:style>
  <w:style w:type="character" w:styleId="712" w:customStyle="1">
    <w:name w:val="ListLabel 90"/>
    <w:uiPriority w:val="99"/>
    <w:rPr>
      <w:sz w:val="20"/>
    </w:rPr>
  </w:style>
  <w:style w:type="character" w:styleId="713" w:customStyle="1">
    <w:name w:val="ListLabel 91"/>
    <w:uiPriority w:val="99"/>
    <w:rPr>
      <w:sz w:val="20"/>
    </w:rPr>
  </w:style>
  <w:style w:type="character" w:styleId="714" w:customStyle="1">
    <w:name w:val="ListLabel 92"/>
    <w:uiPriority w:val="99"/>
    <w:rPr>
      <w:sz w:val="20"/>
    </w:rPr>
  </w:style>
  <w:style w:type="character" w:styleId="715" w:customStyle="1">
    <w:name w:val="ListLabel 93"/>
    <w:uiPriority w:val="99"/>
    <w:rPr>
      <w:sz w:val="20"/>
    </w:rPr>
  </w:style>
  <w:style w:type="character" w:styleId="716" w:customStyle="1">
    <w:name w:val="ListLabel 94"/>
    <w:uiPriority w:val="99"/>
    <w:rPr>
      <w:sz w:val="20"/>
    </w:rPr>
  </w:style>
  <w:style w:type="character" w:styleId="717" w:customStyle="1">
    <w:name w:val="ListLabel 95"/>
    <w:uiPriority w:val="99"/>
    <w:rPr>
      <w:sz w:val="20"/>
    </w:rPr>
  </w:style>
  <w:style w:type="character" w:styleId="718" w:customStyle="1">
    <w:name w:val="ListLabel 96"/>
    <w:uiPriority w:val="99"/>
    <w:rPr>
      <w:sz w:val="20"/>
    </w:rPr>
  </w:style>
  <w:style w:type="character" w:styleId="719" w:customStyle="1">
    <w:name w:val="ListLabel 97"/>
    <w:uiPriority w:val="99"/>
    <w:rPr>
      <w:sz w:val="20"/>
    </w:rPr>
  </w:style>
  <w:style w:type="character" w:styleId="720" w:customStyle="1">
    <w:name w:val="ListLabel 98"/>
    <w:uiPriority w:val="99"/>
    <w:rPr>
      <w:sz w:val="20"/>
    </w:rPr>
  </w:style>
  <w:style w:type="character" w:styleId="721" w:customStyle="1">
    <w:name w:val="ListLabel 99"/>
    <w:uiPriority w:val="99"/>
    <w:rPr>
      <w:sz w:val="20"/>
    </w:rPr>
  </w:style>
  <w:style w:type="character" w:styleId="722" w:customStyle="1">
    <w:name w:val="ListLabel 100"/>
    <w:uiPriority w:val="99"/>
    <w:rPr>
      <w:sz w:val="20"/>
    </w:rPr>
  </w:style>
  <w:style w:type="character" w:styleId="723" w:customStyle="1">
    <w:name w:val="ListLabel 101"/>
    <w:uiPriority w:val="99"/>
    <w:rPr>
      <w:rFonts w:eastAsia="Times New Roman"/>
      <w:color w:val="000000"/>
      <w:spacing w:val="0"/>
      <w:sz w:val="22"/>
      <w:u w:val="none"/>
      <w:lang w:val="ru-RU" w:eastAsia="ru-RU"/>
    </w:rPr>
  </w:style>
  <w:style w:type="paragraph" w:styleId="724" w:customStyle="1">
    <w:name w:val="Заголовок"/>
    <w:basedOn w:val="579"/>
    <w:next w:val="725"/>
    <w:uiPriority w:val="99"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725">
    <w:name w:val="Body Text"/>
    <w:basedOn w:val="579"/>
    <w:link w:val="726"/>
    <w:uiPriority w:val="99"/>
    <w:pPr>
      <w:spacing w:lineRule="auto" w:line="288" w:after="140"/>
    </w:pPr>
  </w:style>
  <w:style w:type="character" w:styleId="726" w:customStyle="1">
    <w:name w:val="Основной текст Знак"/>
    <w:basedOn w:val="584"/>
    <w:link w:val="725"/>
    <w:uiPriority w:val="99"/>
    <w:semiHidden/>
    <w:rPr>
      <w:rFonts w:cs="Times New Roman" w:eastAsia="Times New Roman"/>
      <w:lang w:eastAsia="en-US"/>
    </w:rPr>
  </w:style>
  <w:style w:type="paragraph" w:styleId="727">
    <w:name w:val="List"/>
    <w:basedOn w:val="725"/>
    <w:uiPriority w:val="99"/>
    <w:rPr>
      <w:rFonts w:cs="Mangal"/>
    </w:rPr>
  </w:style>
  <w:style w:type="paragraph" w:styleId="728">
    <w:name w:val="caption"/>
    <w:basedOn w:val="579"/>
    <w:qFormat/>
    <w:uiPriority w:val="99"/>
    <w:rPr>
      <w:rFonts w:cs="Mangal"/>
      <w:i/>
      <w:iCs/>
      <w:sz w:val="24"/>
      <w:szCs w:val="24"/>
    </w:rPr>
    <w:pPr>
      <w:spacing w:after="120" w:before="120"/>
    </w:pPr>
  </w:style>
  <w:style w:type="paragraph" w:styleId="729">
    <w:name w:val="index 1"/>
    <w:basedOn w:val="579"/>
    <w:next w:val="579"/>
    <w:uiPriority w:val="99"/>
    <w:semiHidden/>
    <w:pPr>
      <w:ind w:left="220" w:hanging="220"/>
    </w:pPr>
  </w:style>
  <w:style w:type="paragraph" w:styleId="730">
    <w:name w:val="index heading"/>
    <w:basedOn w:val="579"/>
    <w:uiPriority w:val="99"/>
    <w:rPr>
      <w:rFonts w:cs="Mangal"/>
    </w:rPr>
  </w:style>
  <w:style w:type="paragraph" w:styleId="731">
    <w:name w:val="Header"/>
    <w:basedOn w:val="579"/>
    <w:link w:val="732"/>
    <w:uiPriority w:val="99"/>
    <w:rPr>
      <w:rFonts w:cs="Calibri" w:eastAsia="Calibri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32" w:customStyle="1">
    <w:name w:val="Верхний колонтитул Знак1"/>
    <w:basedOn w:val="584"/>
    <w:link w:val="731"/>
    <w:uiPriority w:val="99"/>
    <w:semiHidden/>
    <w:rPr>
      <w:rFonts w:cs="Times New Roman" w:eastAsia="Times New Roman"/>
      <w:lang w:eastAsia="en-US"/>
    </w:rPr>
  </w:style>
  <w:style w:type="paragraph" w:styleId="733">
    <w:name w:val="Footer"/>
    <w:basedOn w:val="579"/>
    <w:link w:val="734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34" w:customStyle="1">
    <w:name w:val="Нижний колонтитул Знак1"/>
    <w:basedOn w:val="584"/>
    <w:link w:val="733"/>
    <w:uiPriority w:val="99"/>
    <w:semiHidden/>
    <w:rPr>
      <w:rFonts w:cs="Times New Roman" w:eastAsia="Times New Roman"/>
      <w:lang w:eastAsia="en-US"/>
    </w:rPr>
  </w:style>
  <w:style w:type="paragraph" w:styleId="735">
    <w:name w:val="List Paragraph"/>
    <w:basedOn w:val="579"/>
    <w:qFormat/>
    <w:uiPriority w:val="99"/>
    <w:rPr>
      <w:rFonts w:cs="Calibri" w:eastAsia="Calibri"/>
    </w:rPr>
    <w:pPr>
      <w:contextualSpacing w:val="true"/>
      <w:ind w:left="720"/>
    </w:pPr>
  </w:style>
  <w:style w:type="paragraph" w:styleId="736">
    <w:name w:val="Normal (Web)"/>
    <w:basedOn w:val="579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737">
    <w:name w:val="HTML Top of Form"/>
    <w:basedOn w:val="579"/>
    <w:link w:val="738"/>
    <w:uiPriority w:val="99"/>
    <w:semiHidden/>
    <w:rPr>
      <w:rFonts w:ascii="Arial" w:hAnsi="Arial" w:cs="Arial"/>
      <w:vanish/>
      <w:sz w:val="16"/>
      <w:szCs w:val="16"/>
      <w:lang w:eastAsia="ru-RU"/>
    </w:rPr>
    <w:pPr>
      <w:jc w:val="center"/>
      <w:spacing w:lineRule="auto" w:line="240" w:after="0"/>
      <w:pBdr>
        <w:bottom w:val="single" w:color="00000A" w:sz="6" w:space="1"/>
      </w:pBdr>
    </w:pPr>
  </w:style>
  <w:style w:type="character" w:styleId="738" w:customStyle="1">
    <w:name w:val="z-Начало формы Знак1"/>
    <w:basedOn w:val="584"/>
    <w:link w:val="737"/>
    <w:uiPriority w:val="99"/>
    <w:semiHidden/>
    <w:rPr>
      <w:rFonts w:ascii="Arial" w:hAnsi="Arial" w:cs="Arial"/>
      <w:vanish/>
      <w:sz w:val="16"/>
      <w:szCs w:val="16"/>
      <w:lang w:eastAsia="en-US"/>
    </w:rPr>
  </w:style>
  <w:style w:type="paragraph" w:styleId="739">
    <w:name w:val="HTML Bottom of Form"/>
    <w:basedOn w:val="579"/>
    <w:link w:val="740"/>
    <w:uiPriority w:val="99"/>
    <w:semiHidden/>
    <w:rPr>
      <w:rFonts w:ascii="Arial" w:hAnsi="Arial" w:cs="Arial"/>
      <w:vanish/>
      <w:sz w:val="16"/>
      <w:szCs w:val="16"/>
      <w:lang w:eastAsia="ru-RU"/>
    </w:rPr>
    <w:pPr>
      <w:jc w:val="center"/>
      <w:spacing w:lineRule="auto" w:line="240" w:after="0"/>
      <w:pBdr>
        <w:top w:val="single" w:color="00000A" w:sz="6" w:space="1"/>
      </w:pBdr>
    </w:pPr>
  </w:style>
  <w:style w:type="character" w:styleId="740" w:customStyle="1">
    <w:name w:val="z-Конец формы Знак1"/>
    <w:basedOn w:val="584"/>
    <w:link w:val="739"/>
    <w:uiPriority w:val="99"/>
    <w:semiHidden/>
    <w:rPr>
      <w:rFonts w:ascii="Arial" w:hAnsi="Arial" w:cs="Arial"/>
      <w:vanish/>
      <w:sz w:val="16"/>
      <w:szCs w:val="16"/>
      <w:lang w:eastAsia="en-US"/>
    </w:rPr>
  </w:style>
  <w:style w:type="paragraph" w:styleId="741" w:customStyle="1">
    <w:name w:val="Основной текст (2)"/>
    <w:basedOn w:val="579"/>
    <w:link w:val="597"/>
    <w:uiPriority w:val="99"/>
    <w:rPr>
      <w:rFonts w:ascii="Times New Roman" w:hAnsi="Times New Roman"/>
      <w:b/>
      <w:bCs/>
      <w:spacing w:val="10"/>
    </w:rPr>
    <w:pPr>
      <w:jc w:val="center"/>
      <w:spacing w:after="360"/>
      <w:shd w:val="clear" w:color="auto" w:fill="FFFFFF"/>
      <w:widowControl w:val="off"/>
    </w:pPr>
  </w:style>
  <w:style w:type="paragraph" w:styleId="742" w:customStyle="1">
    <w:name w:val="Основной текст4"/>
    <w:basedOn w:val="579"/>
    <w:link w:val="622"/>
    <w:uiPriority w:val="99"/>
    <w:rPr>
      <w:rFonts w:ascii="Times New Roman" w:hAnsi="Times New Roman"/>
    </w:rPr>
    <w:pPr>
      <w:jc w:val="both"/>
      <w:spacing w:lineRule="exact" w:line="322" w:after="0" w:before="240"/>
      <w:shd w:val="clear" w:color="auto" w:fill="FFFFFF"/>
      <w:widowControl w:val="off"/>
    </w:pPr>
  </w:style>
  <w:style w:type="paragraph" w:styleId="743" w:customStyle="1">
    <w:name w:val="Основной текст (5)"/>
    <w:basedOn w:val="579"/>
    <w:link w:val="590"/>
    <w:uiPriority w:val="99"/>
    <w:rPr>
      <w:rFonts w:ascii="Times New Roman" w:hAnsi="Times New Roman"/>
      <w:sz w:val="20"/>
      <w:szCs w:val="20"/>
    </w:rPr>
    <w:pPr>
      <w:spacing w:lineRule="exact" w:line="250" w:after="660"/>
      <w:shd w:val="clear" w:color="auto" w:fill="FFFFFF"/>
      <w:widowControl w:val="off"/>
    </w:pPr>
  </w:style>
  <w:style w:type="paragraph" w:styleId="744" w:customStyle="1">
    <w:name w:val="Основной текст (6)"/>
    <w:basedOn w:val="579"/>
    <w:link w:val="600"/>
    <w:uiPriority w:val="99"/>
    <w:rPr>
      <w:rFonts w:ascii="Verdana" w:hAnsi="Verdana" w:cs="Verdana" w:eastAsia="Calibri"/>
      <w:sz w:val="16"/>
      <w:szCs w:val="16"/>
    </w:rPr>
    <w:pPr>
      <w:spacing w:after="780"/>
      <w:shd w:val="clear" w:color="auto" w:fill="FFFFFF"/>
      <w:widowControl w:val="off"/>
    </w:pPr>
  </w:style>
  <w:style w:type="paragraph" w:styleId="745" w:customStyle="1">
    <w:name w:val="Основной текст (7)"/>
    <w:basedOn w:val="579"/>
    <w:link w:val="601"/>
    <w:uiPriority w:val="99"/>
    <w:rPr>
      <w:rFonts w:ascii="Times New Roman" w:hAnsi="Times New Roman"/>
      <w:b/>
      <w:bCs/>
      <w:sz w:val="15"/>
      <w:szCs w:val="15"/>
    </w:rPr>
    <w:pPr>
      <w:spacing w:after="540" w:before="780"/>
      <w:shd w:val="clear" w:color="auto" w:fill="FFFFFF"/>
      <w:widowControl w:val="off"/>
    </w:pPr>
  </w:style>
  <w:style w:type="paragraph" w:styleId="746" w:customStyle="1">
    <w:name w:val="p9"/>
    <w:basedOn w:val="579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747" w:customStyle="1">
    <w:name w:val="p14"/>
    <w:basedOn w:val="579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748" w:customStyle="1">
    <w:name w:val="p16"/>
    <w:basedOn w:val="579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749" w:customStyle="1">
    <w:name w:val="p17"/>
    <w:basedOn w:val="579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750" w:customStyle="1">
    <w:name w:val="p18"/>
    <w:basedOn w:val="579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751" w:customStyle="1">
    <w:name w:val="p11"/>
    <w:basedOn w:val="579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752" w:customStyle="1">
    <w:name w:val="Основной текст (3)"/>
    <w:basedOn w:val="579"/>
    <w:link w:val="589"/>
    <w:uiPriority w:val="99"/>
    <w:rPr>
      <w:rFonts w:ascii="Times New Roman" w:hAnsi="Times New Roman"/>
      <w:b/>
      <w:bCs/>
      <w:spacing w:val="10"/>
    </w:rPr>
    <w:pPr>
      <w:ind w:hanging="380"/>
      <w:jc w:val="both"/>
      <w:spacing w:after="120" w:before="420"/>
      <w:shd w:val="clear" w:color="auto" w:fill="FFFFFF"/>
      <w:widowControl w:val="off"/>
    </w:pPr>
  </w:style>
  <w:style w:type="paragraph" w:styleId="753" w:customStyle="1">
    <w:name w:val="Основной текст2"/>
    <w:basedOn w:val="579"/>
    <w:uiPriority w:val="99"/>
    <w:rPr>
      <w:rFonts w:ascii="Times New Roman" w:hAnsi="Times New Roman"/>
      <w:spacing w:val="10"/>
    </w:rPr>
    <w:pPr>
      <w:ind w:hanging="380"/>
      <w:jc w:val="both"/>
      <w:spacing w:after="120" w:before="300"/>
      <w:shd w:val="clear" w:color="auto" w:fill="FFFFFF"/>
      <w:widowControl w:val="off"/>
    </w:pPr>
  </w:style>
  <w:style w:type="paragraph" w:styleId="754">
    <w:name w:val="Balloon Text"/>
    <w:basedOn w:val="579"/>
    <w:link w:val="755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55" w:customStyle="1">
    <w:name w:val="Текст выноски Знак1"/>
    <w:basedOn w:val="584"/>
    <w:link w:val="754"/>
    <w:uiPriority w:val="99"/>
    <w:semiHidden/>
    <w:rPr>
      <w:rFonts w:ascii="Times New Roman" w:hAnsi="Times New Roman" w:cs="Times New Roman"/>
      <w:sz w:val="2"/>
      <w:lang w:eastAsia="en-US"/>
    </w:rPr>
  </w:style>
  <w:style w:type="paragraph" w:styleId="756" w:customStyle="1">
    <w:name w:val="v-file-choose"/>
    <w:basedOn w:val="579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757" w:customStyle="1">
    <w:name w:val="kr-sidebar-block__content-title"/>
    <w:basedOn w:val="579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758" w:customStyle="1">
    <w:name w:val="v-library-new-title"/>
    <w:basedOn w:val="579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759" w:customStyle="1">
    <w:name w:val="Основной текст3"/>
    <w:basedOn w:val="579"/>
    <w:qFormat/>
    <w:uiPriority w:val="99"/>
    <w:rPr>
      <w:rFonts w:ascii="Times New Roman" w:hAnsi="Times New Roman"/>
      <w:color w:val="000000"/>
      <w:lang w:eastAsia="ru-RU"/>
    </w:rPr>
    <w:pPr>
      <w:jc w:val="both"/>
      <w:spacing w:lineRule="exact" w:line="557" w:after="0"/>
      <w:shd w:val="clear" w:color="auto" w:fill="FFFFFF"/>
      <w:widowControl w:val="off"/>
    </w:pPr>
  </w:style>
  <w:style w:type="paragraph" w:styleId="760" w:customStyle="1">
    <w:name w:val="Основной текст (4)"/>
    <w:basedOn w:val="579"/>
    <w:uiPriority w:val="99"/>
    <w:rPr>
      <w:rFonts w:ascii="Lucida Sans Unicode" w:hAnsi="Lucida Sans Unicode" w:cs="Lucida Sans Unicode" w:eastAsia="Calibri"/>
      <w:sz w:val="18"/>
      <w:szCs w:val="18"/>
    </w:rPr>
    <w:pPr>
      <w:jc w:val="right"/>
      <w:spacing w:after="300"/>
      <w:shd w:val="clear" w:color="auto" w:fill="FFFFFF"/>
      <w:widowControl w:val="off"/>
    </w:pPr>
  </w:style>
  <w:style w:type="table" w:styleId="761">
    <w:name w:val="Table Grid"/>
    <w:basedOn w:val="585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2" w:customStyle="1">
    <w:name w:val="headertext topleveltext centertext"/>
    <w:basedOn w:val="579"/>
    <w:uiPriority w:val="99"/>
    <w:rPr>
      <w:rFonts w:ascii="Times New Roman" w:hAnsi="Times New Roman" w:eastAsia="Calibri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63">
    <w:name w:val="Hyperlink"/>
    <w:rPr>
      <w:color w:val="0000FF"/>
      <w:u w:val="single"/>
    </w:rPr>
  </w:style>
  <w:style w:type="character" w:styleId="764">
    <w:name w:val="Гиперссылка"/>
    <w:next w:val="576"/>
    <w:link w:val="566"/>
    <w:rPr>
      <w:color w:val="0000FF"/>
      <w:u w:val="single"/>
    </w:rPr>
  </w:style>
  <w:style w:type="paragraph" w:styleId="765">
    <w:name w:val="Обычный"/>
    <w:next w:val="566"/>
    <w:link w:val="56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revision>111</cp:revision>
  <dcterms:created xsi:type="dcterms:W3CDTF">2012-02-17T11:03:00Z</dcterms:created>
  <dcterms:modified xsi:type="dcterms:W3CDTF">2024-01-24T11:35:26Z</dcterms:modified>
</cp:coreProperties>
</file>