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48" w:rsidRPr="00FD27CA" w:rsidRDefault="00922448" w:rsidP="00922448">
      <w:pPr>
        <w:suppressAutoHyphens/>
        <w:autoSpaceDE/>
        <w:jc w:val="center"/>
        <w:rPr>
          <w:rFonts w:eastAsia="Andale Sans UI" w:cs="Tahoma"/>
          <w:kern w:val="3"/>
          <w:sz w:val="24"/>
          <w:szCs w:val="24"/>
          <w:lang w:val="en-US" w:bidi="en-US"/>
        </w:rPr>
      </w:pPr>
      <w:r w:rsidRPr="00FD27CA">
        <w:rPr>
          <w:rFonts w:eastAsia="Andale Sans UI" w:cs="Tahoma"/>
          <w:kern w:val="3"/>
          <w:sz w:val="24"/>
          <w:szCs w:val="24"/>
          <w:lang w:val="en-US" w:bidi="en-US"/>
        </w:rPr>
        <w:object w:dxaOrig="1665" w:dyaOrig="1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alt="OLE-объект" style="width:83.25pt;height:96pt;visibility:visible" o:ole="">
            <v:imagedata r:id="rId8" o:title="OLE-объект"/>
          </v:shape>
          <o:OLEObject Type="Embed" ProgID="StaticMetafile" ShapeID="Объект1" DrawAspect="Content" ObjectID="_1727531542" r:id="rId9"/>
        </w:object>
      </w:r>
    </w:p>
    <w:p w:rsidR="00922448" w:rsidRPr="004875F8" w:rsidRDefault="00922448" w:rsidP="00922448">
      <w:pPr>
        <w:suppressAutoHyphens/>
        <w:autoSpaceDE/>
        <w:jc w:val="center"/>
        <w:rPr>
          <w:rFonts w:eastAsia="Calibri" w:cs="Calibri"/>
          <w:kern w:val="3"/>
          <w:sz w:val="44"/>
          <w:szCs w:val="44"/>
          <w:lang w:val="en-US" w:bidi="en-US"/>
        </w:rPr>
      </w:pPr>
    </w:p>
    <w:p w:rsidR="00922448" w:rsidRPr="00FD27CA" w:rsidRDefault="00922448" w:rsidP="00922448">
      <w:pPr>
        <w:suppressAutoHyphens/>
        <w:autoSpaceDE/>
        <w:jc w:val="center"/>
        <w:rPr>
          <w:rFonts w:eastAsia="Andale Sans UI" w:cs="Tahoma"/>
          <w:b/>
          <w:kern w:val="3"/>
          <w:sz w:val="40"/>
          <w:szCs w:val="40"/>
          <w:lang w:bidi="en-US"/>
        </w:rPr>
      </w:pPr>
      <w:r w:rsidRPr="00FD27CA">
        <w:rPr>
          <w:rFonts w:eastAsia="Andale Sans UI" w:cs="Tahoma"/>
          <w:b/>
          <w:kern w:val="3"/>
          <w:sz w:val="40"/>
          <w:szCs w:val="40"/>
          <w:lang w:bidi="en-US"/>
        </w:rPr>
        <w:t>АДМИНИСТРАЦИЯ</w:t>
      </w:r>
    </w:p>
    <w:p w:rsidR="00922448" w:rsidRPr="00FD27CA" w:rsidRDefault="00922448" w:rsidP="00922448">
      <w:pPr>
        <w:suppressAutoHyphens/>
        <w:autoSpaceDE/>
        <w:jc w:val="center"/>
        <w:rPr>
          <w:rFonts w:eastAsia="Andale Sans UI" w:cs="Tahoma"/>
          <w:b/>
          <w:kern w:val="3"/>
          <w:sz w:val="40"/>
          <w:szCs w:val="40"/>
          <w:lang w:bidi="en-US"/>
        </w:rPr>
      </w:pPr>
      <w:r w:rsidRPr="00FD27CA">
        <w:rPr>
          <w:rFonts w:eastAsia="Andale Sans UI" w:cs="Tahoma"/>
          <w:b/>
          <w:kern w:val="3"/>
          <w:sz w:val="40"/>
          <w:szCs w:val="40"/>
          <w:lang w:bidi="en-US"/>
        </w:rPr>
        <w:t>БЕЛОВСКОГО РАЙОНА КУРСКОЙ ОБЛАСТИ</w:t>
      </w:r>
    </w:p>
    <w:p w:rsidR="00922448" w:rsidRPr="004875F8" w:rsidRDefault="00922448" w:rsidP="00922448">
      <w:pPr>
        <w:suppressAutoHyphens/>
        <w:autoSpaceDE/>
        <w:jc w:val="center"/>
        <w:rPr>
          <w:rFonts w:eastAsia="Calibri" w:cs="Calibri"/>
          <w:kern w:val="3"/>
          <w:sz w:val="44"/>
          <w:szCs w:val="44"/>
          <w:lang w:bidi="en-US"/>
        </w:rPr>
      </w:pPr>
    </w:p>
    <w:p w:rsidR="00922448" w:rsidRPr="00FD27CA" w:rsidRDefault="00922448" w:rsidP="00922448">
      <w:pPr>
        <w:suppressAutoHyphens/>
        <w:autoSpaceDE/>
        <w:jc w:val="center"/>
        <w:rPr>
          <w:rFonts w:eastAsia="Andale Sans UI" w:cs="Tahoma"/>
          <w:kern w:val="3"/>
          <w:sz w:val="40"/>
          <w:szCs w:val="40"/>
          <w:lang w:bidi="en-US"/>
        </w:rPr>
      </w:pPr>
      <w:proofErr w:type="gramStart"/>
      <w:r w:rsidRPr="00FD27CA">
        <w:rPr>
          <w:rFonts w:eastAsia="Andale Sans UI" w:cs="Tahoma"/>
          <w:kern w:val="3"/>
          <w:sz w:val="40"/>
          <w:szCs w:val="40"/>
          <w:lang w:bidi="en-US"/>
        </w:rPr>
        <w:t>П</w:t>
      </w:r>
      <w:proofErr w:type="gramEnd"/>
      <w:r w:rsidRPr="00FD27CA">
        <w:rPr>
          <w:rFonts w:eastAsia="Andale Sans UI" w:cs="Tahoma"/>
          <w:kern w:val="3"/>
          <w:sz w:val="40"/>
          <w:szCs w:val="40"/>
          <w:lang w:bidi="en-US"/>
        </w:rPr>
        <w:t xml:space="preserve"> О С Т А Н О В Л Е Н И Е</w:t>
      </w:r>
    </w:p>
    <w:p w:rsidR="00922448" w:rsidRPr="004875F8" w:rsidRDefault="00922448" w:rsidP="00922448">
      <w:pPr>
        <w:suppressAutoHyphens/>
        <w:autoSpaceDE/>
        <w:rPr>
          <w:rFonts w:eastAsia="Calibri" w:cs="Calibri"/>
          <w:kern w:val="3"/>
          <w:sz w:val="44"/>
          <w:szCs w:val="44"/>
          <w:lang w:bidi="en-US"/>
        </w:rPr>
      </w:pPr>
    </w:p>
    <w:p w:rsidR="00922448" w:rsidRPr="00FD27CA" w:rsidRDefault="003D31A5" w:rsidP="00922448">
      <w:pPr>
        <w:rPr>
          <w:rFonts w:eastAsia="Andale Sans UI"/>
          <w:sz w:val="28"/>
          <w:szCs w:val="28"/>
        </w:rPr>
      </w:pPr>
      <w:r>
        <w:rPr>
          <w:sz w:val="28"/>
          <w:szCs w:val="28"/>
        </w:rPr>
        <w:t>от 17</w:t>
      </w:r>
      <w:r w:rsidR="00922448" w:rsidRPr="00FD27CA">
        <w:rPr>
          <w:sz w:val="28"/>
          <w:szCs w:val="28"/>
        </w:rPr>
        <w:t>.</w:t>
      </w:r>
      <w:r w:rsidR="00702FE1">
        <w:rPr>
          <w:sz w:val="28"/>
          <w:szCs w:val="28"/>
        </w:rPr>
        <w:t>10</w:t>
      </w:r>
      <w:r w:rsidR="00003CCF">
        <w:rPr>
          <w:sz w:val="28"/>
          <w:szCs w:val="28"/>
        </w:rPr>
        <w:t>.2022 г. № 1023</w:t>
      </w:r>
    </w:p>
    <w:p w:rsidR="00922448" w:rsidRDefault="00922448" w:rsidP="00922448">
      <w:pPr>
        <w:ind w:left="142" w:hanging="142"/>
        <w:rPr>
          <w:b/>
        </w:rPr>
      </w:pPr>
      <w:r w:rsidRPr="00FD27CA">
        <w:rPr>
          <w:b/>
        </w:rPr>
        <w:t>307 910, Курская область, сл. Белая</w:t>
      </w:r>
    </w:p>
    <w:p w:rsidR="00B91735" w:rsidRDefault="00B91735" w:rsidP="00922448">
      <w:pPr>
        <w:ind w:left="142" w:hanging="142"/>
        <w:rPr>
          <w:b/>
          <w:sz w:val="20"/>
          <w:szCs w:val="20"/>
        </w:rPr>
      </w:pPr>
    </w:p>
    <w:p w:rsidR="004875F8" w:rsidRDefault="004875F8" w:rsidP="00922448">
      <w:pPr>
        <w:ind w:left="142" w:hanging="142"/>
        <w:rPr>
          <w:b/>
          <w:sz w:val="20"/>
          <w:szCs w:val="20"/>
        </w:rPr>
      </w:pPr>
    </w:p>
    <w:p w:rsidR="00FD4581" w:rsidRPr="00FD4581" w:rsidRDefault="00FD4581" w:rsidP="00FD4581">
      <w:pPr>
        <w:widowControl/>
        <w:autoSpaceDE/>
        <w:autoSpaceDN/>
        <w:spacing w:line="14" w:lineRule="exact"/>
        <w:rPr>
          <w:sz w:val="2"/>
          <w:szCs w:val="20"/>
          <w:lang w:eastAsia="ru-RU"/>
        </w:rPr>
      </w:pPr>
    </w:p>
    <w:p w:rsidR="00FD4581" w:rsidRPr="00FD4581" w:rsidRDefault="00FD4581" w:rsidP="00FD4581">
      <w:pPr>
        <w:widowControl/>
        <w:autoSpaceDE/>
        <w:autoSpaceDN/>
        <w:spacing w:line="14" w:lineRule="exact"/>
        <w:rPr>
          <w:sz w:val="2"/>
          <w:szCs w:val="20"/>
          <w:lang w:eastAsia="ru-RU"/>
        </w:rPr>
      </w:pPr>
    </w:p>
    <w:tbl>
      <w:tblPr>
        <w:tblStyle w:val="a6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2"/>
      </w:tblGrid>
      <w:tr w:rsidR="003D31A5" w:rsidTr="00003CCF">
        <w:tc>
          <w:tcPr>
            <w:tcW w:w="5070" w:type="dxa"/>
          </w:tcPr>
          <w:p w:rsidR="003D31A5" w:rsidRPr="003D31A5" w:rsidRDefault="00003CCF" w:rsidP="003D31A5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03CCF">
              <w:rPr>
                <w:sz w:val="28"/>
                <w:szCs w:val="28"/>
              </w:rPr>
              <w:t>О внесении изменений в постановление Администрации Беловского района Курской области от 14.04.2022 года № 365 «О распределении бюджетам сельских поселений Беловского района Курской области иных межбюджетных трансфертов на оказание финансовой поддержки по решению вопросов местного значения</w:t>
            </w:r>
          </w:p>
        </w:tc>
        <w:tc>
          <w:tcPr>
            <w:tcW w:w="4672" w:type="dxa"/>
          </w:tcPr>
          <w:p w:rsidR="003D31A5" w:rsidRDefault="003D31A5" w:rsidP="003D31A5">
            <w:pPr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3D31A5" w:rsidRDefault="003D31A5" w:rsidP="003D31A5">
      <w:pPr>
        <w:adjustRightInd w:val="0"/>
        <w:jc w:val="both"/>
        <w:rPr>
          <w:b/>
          <w:sz w:val="26"/>
          <w:szCs w:val="26"/>
          <w:lang w:eastAsia="ru-RU"/>
        </w:rPr>
      </w:pPr>
      <w:r w:rsidRPr="003D31A5">
        <w:rPr>
          <w:sz w:val="26"/>
          <w:szCs w:val="26"/>
          <w:lang w:eastAsia="ru-RU"/>
        </w:rPr>
        <w:t xml:space="preserve">      </w:t>
      </w:r>
      <w:r w:rsidRPr="003D31A5">
        <w:rPr>
          <w:b/>
          <w:sz w:val="26"/>
          <w:szCs w:val="26"/>
          <w:lang w:eastAsia="ru-RU"/>
        </w:rPr>
        <w:t xml:space="preserve">      </w:t>
      </w:r>
    </w:p>
    <w:p w:rsidR="003D31A5" w:rsidRDefault="003D31A5" w:rsidP="003D31A5">
      <w:pPr>
        <w:adjustRightInd w:val="0"/>
        <w:jc w:val="both"/>
        <w:rPr>
          <w:b/>
          <w:sz w:val="26"/>
          <w:szCs w:val="26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ind w:right="-5"/>
        <w:jc w:val="both"/>
        <w:rPr>
          <w:sz w:val="28"/>
          <w:szCs w:val="28"/>
          <w:lang w:eastAsia="ru-RU"/>
        </w:rPr>
      </w:pPr>
      <w:r w:rsidRPr="00003CCF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ab/>
      </w:r>
      <w:proofErr w:type="gramStart"/>
      <w:r w:rsidRPr="00003CCF">
        <w:rPr>
          <w:sz w:val="28"/>
          <w:szCs w:val="28"/>
          <w:lang w:eastAsia="ru-RU"/>
        </w:rPr>
        <w:t xml:space="preserve">В соответствии с решением Представительного Собрания Беловского района от 16 декабря 2021 г. № </w:t>
      </w:r>
      <w:r w:rsidRPr="00003CCF">
        <w:rPr>
          <w:sz w:val="28"/>
          <w:szCs w:val="28"/>
          <w:lang w:val="en-US" w:eastAsia="ru-RU"/>
        </w:rPr>
        <w:t>IV</w:t>
      </w:r>
      <w:r w:rsidRPr="00003CCF">
        <w:rPr>
          <w:sz w:val="28"/>
          <w:szCs w:val="28"/>
          <w:lang w:eastAsia="ru-RU"/>
        </w:rPr>
        <w:t>-20/1 «О бюджете муниципального района «</w:t>
      </w:r>
      <w:proofErr w:type="spellStart"/>
      <w:r w:rsidRPr="00003CCF">
        <w:rPr>
          <w:sz w:val="28"/>
          <w:szCs w:val="28"/>
          <w:lang w:eastAsia="ru-RU"/>
        </w:rPr>
        <w:t>Беловский</w:t>
      </w:r>
      <w:proofErr w:type="spellEnd"/>
      <w:r w:rsidRPr="00003CCF">
        <w:rPr>
          <w:sz w:val="28"/>
          <w:szCs w:val="28"/>
          <w:lang w:eastAsia="ru-RU"/>
        </w:rPr>
        <w:t xml:space="preserve"> район» на 2022 год и плановый период 2023 и 2024 годов» </w:t>
      </w:r>
      <w:r w:rsidRPr="00003CCF">
        <w:rPr>
          <w:sz w:val="20"/>
          <w:szCs w:val="20"/>
          <w:lang w:eastAsia="ru-RU"/>
        </w:rPr>
        <w:t>(</w:t>
      </w:r>
      <w:r w:rsidRPr="00003CCF">
        <w:rPr>
          <w:sz w:val="28"/>
          <w:szCs w:val="28"/>
          <w:lang w:eastAsia="ru-RU"/>
        </w:rPr>
        <w:t xml:space="preserve">в редакции решений от 15 февраля 2022 года № IV – 22/2, от 21июня 2022 года № IV – 25/2, 14 октября 202 года № </w:t>
      </w:r>
      <w:r w:rsidRPr="00003CCF">
        <w:rPr>
          <w:sz w:val="28"/>
          <w:szCs w:val="28"/>
          <w:lang w:val="en-US" w:eastAsia="ru-RU"/>
        </w:rPr>
        <w:t>IV</w:t>
      </w:r>
      <w:r w:rsidRPr="00003CCF">
        <w:rPr>
          <w:sz w:val="28"/>
          <w:szCs w:val="28"/>
          <w:lang w:eastAsia="ru-RU"/>
        </w:rPr>
        <w:t>-27/1)</w:t>
      </w:r>
      <w:r w:rsidRPr="00003CCF">
        <w:rPr>
          <w:sz w:val="20"/>
          <w:szCs w:val="20"/>
          <w:lang w:eastAsia="ru-RU"/>
        </w:rPr>
        <w:t xml:space="preserve"> </w:t>
      </w:r>
      <w:r w:rsidRPr="00003CCF">
        <w:rPr>
          <w:sz w:val="28"/>
          <w:szCs w:val="28"/>
          <w:lang w:eastAsia="ru-RU"/>
        </w:rPr>
        <w:t xml:space="preserve"> и Правилами предоставления из бюджета</w:t>
      </w:r>
      <w:proofErr w:type="gramEnd"/>
      <w:r w:rsidRPr="00003CCF">
        <w:rPr>
          <w:sz w:val="28"/>
          <w:szCs w:val="28"/>
          <w:lang w:eastAsia="ru-RU"/>
        </w:rPr>
        <w:t xml:space="preserve"> муниципального района «</w:t>
      </w:r>
      <w:proofErr w:type="spellStart"/>
      <w:r w:rsidRPr="00003CCF">
        <w:rPr>
          <w:sz w:val="28"/>
          <w:szCs w:val="28"/>
          <w:lang w:eastAsia="ru-RU"/>
        </w:rPr>
        <w:t>Беловский</w:t>
      </w:r>
      <w:proofErr w:type="spellEnd"/>
      <w:r w:rsidRPr="00003CCF">
        <w:rPr>
          <w:sz w:val="28"/>
          <w:szCs w:val="28"/>
          <w:lang w:eastAsia="ru-RU"/>
        </w:rPr>
        <w:t xml:space="preserve"> район» Курской области иных межбюджетных трансфертов бюджетам сельских поселений Беловского района на оказание финансовой поддержки бюджетам сельских поселений по решению вопросов местного значения, </w:t>
      </w:r>
      <w:proofErr w:type="gramStart"/>
      <w:r w:rsidRPr="00003CCF">
        <w:rPr>
          <w:sz w:val="28"/>
          <w:szCs w:val="28"/>
          <w:lang w:eastAsia="ru-RU"/>
        </w:rPr>
        <w:t>утвержденными</w:t>
      </w:r>
      <w:proofErr w:type="gramEnd"/>
      <w:r w:rsidRPr="00003CCF">
        <w:rPr>
          <w:sz w:val="28"/>
          <w:szCs w:val="28"/>
          <w:lang w:eastAsia="ru-RU"/>
        </w:rPr>
        <w:t xml:space="preserve"> решением Представительного Собрания Беловского района Курской области от 16.10.2020 № </w:t>
      </w:r>
      <w:r w:rsidRPr="00003CCF">
        <w:rPr>
          <w:sz w:val="28"/>
          <w:szCs w:val="28"/>
          <w:lang w:val="en-US" w:eastAsia="ru-RU"/>
        </w:rPr>
        <w:t>IV</w:t>
      </w:r>
      <w:r w:rsidRPr="00003CCF">
        <w:rPr>
          <w:sz w:val="28"/>
          <w:szCs w:val="28"/>
          <w:lang w:eastAsia="ru-RU"/>
        </w:rPr>
        <w:t xml:space="preserve">-9/2,  Администрация Беловского района Курской </w:t>
      </w:r>
      <w:r>
        <w:rPr>
          <w:sz w:val="28"/>
          <w:szCs w:val="28"/>
          <w:lang w:eastAsia="ru-RU"/>
        </w:rPr>
        <w:t>области  ПОСТАНОВЛЯЕТ</w:t>
      </w:r>
      <w:r w:rsidRPr="00003CCF">
        <w:rPr>
          <w:sz w:val="28"/>
          <w:szCs w:val="28"/>
          <w:lang w:eastAsia="ru-RU"/>
        </w:rPr>
        <w:t>:</w:t>
      </w:r>
    </w:p>
    <w:p w:rsidR="00003CCF" w:rsidRPr="00003CCF" w:rsidRDefault="00003CCF" w:rsidP="00003CCF">
      <w:pPr>
        <w:widowControl/>
        <w:numPr>
          <w:ilvl w:val="0"/>
          <w:numId w:val="9"/>
        </w:numPr>
        <w:autoSpaceDE/>
        <w:autoSpaceDN/>
        <w:ind w:right="-5"/>
        <w:jc w:val="both"/>
        <w:rPr>
          <w:sz w:val="28"/>
          <w:szCs w:val="28"/>
          <w:lang w:eastAsia="ru-RU"/>
        </w:rPr>
      </w:pPr>
      <w:r w:rsidRPr="00003CCF">
        <w:rPr>
          <w:sz w:val="28"/>
          <w:szCs w:val="28"/>
          <w:lang w:eastAsia="ar-SA"/>
        </w:rPr>
        <w:t>Внести изменения  в  постановление Администрации Беловского</w:t>
      </w:r>
    </w:p>
    <w:p w:rsidR="00003CCF" w:rsidRPr="00003CCF" w:rsidRDefault="00003CCF" w:rsidP="00003CCF">
      <w:pPr>
        <w:widowControl/>
        <w:autoSpaceDE/>
        <w:autoSpaceDN/>
        <w:ind w:right="-5"/>
        <w:jc w:val="both"/>
        <w:rPr>
          <w:sz w:val="28"/>
          <w:szCs w:val="28"/>
          <w:lang w:eastAsia="ru-RU"/>
        </w:rPr>
      </w:pPr>
      <w:r w:rsidRPr="00003CCF">
        <w:rPr>
          <w:sz w:val="28"/>
          <w:szCs w:val="28"/>
          <w:lang w:eastAsia="ar-SA"/>
        </w:rPr>
        <w:t xml:space="preserve">района </w:t>
      </w:r>
      <w:r w:rsidRPr="00003CCF">
        <w:rPr>
          <w:sz w:val="28"/>
          <w:szCs w:val="28"/>
          <w:lang w:eastAsia="ru-RU"/>
        </w:rPr>
        <w:t xml:space="preserve">от 14.04.2022 г. № 365 «О распределении бюджетам сельских поселений Беловского района Курской области иных межбюджетных </w:t>
      </w:r>
      <w:r w:rsidRPr="00003CCF">
        <w:rPr>
          <w:sz w:val="28"/>
          <w:szCs w:val="28"/>
          <w:lang w:eastAsia="ru-RU"/>
        </w:rPr>
        <w:lastRenderedPageBreak/>
        <w:t>трансфертов на оказание финансовой поддержки по решению вопросов местного значения»:</w:t>
      </w:r>
    </w:p>
    <w:p w:rsidR="00003CCF" w:rsidRPr="00003CCF" w:rsidRDefault="00003CCF" w:rsidP="00003CCF">
      <w:pPr>
        <w:widowControl/>
        <w:autoSpaceDE/>
        <w:autoSpaceDN/>
        <w:ind w:right="-5"/>
        <w:jc w:val="both"/>
        <w:rPr>
          <w:sz w:val="28"/>
          <w:szCs w:val="28"/>
          <w:lang w:eastAsia="ru-RU"/>
        </w:rPr>
      </w:pPr>
      <w:r w:rsidRPr="00003CCF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ab/>
        <w:t>1.1.В</w:t>
      </w:r>
      <w:r w:rsidRPr="00003CCF">
        <w:rPr>
          <w:sz w:val="28"/>
          <w:szCs w:val="28"/>
          <w:lang w:eastAsia="ru-RU"/>
        </w:rPr>
        <w:t xml:space="preserve"> пункте 1 слова «6 227 400 (Шесть миллионов двести двадцать семь тысяч четыреста) рублей» заменить словами «7 353 877 (Семь миллионов триста пятьдесят три тысяч восемьсот семьдесят семь) рублей», приложение к постановлению изложить в новой редакции;</w:t>
      </w:r>
    </w:p>
    <w:p w:rsidR="00003CCF" w:rsidRPr="00003CCF" w:rsidRDefault="00003CCF" w:rsidP="00003CCF">
      <w:pPr>
        <w:widowControl/>
        <w:autoSpaceDE/>
        <w:autoSpaceDN/>
        <w:ind w:right="-5"/>
        <w:jc w:val="both"/>
        <w:rPr>
          <w:bCs/>
          <w:sz w:val="24"/>
          <w:szCs w:val="24"/>
          <w:lang w:eastAsia="ru-RU"/>
        </w:rPr>
      </w:pPr>
      <w:r w:rsidRPr="00003CCF">
        <w:rPr>
          <w:sz w:val="28"/>
          <w:szCs w:val="28"/>
          <w:lang w:eastAsia="ar-SA"/>
        </w:rPr>
        <w:t xml:space="preserve">      </w:t>
      </w:r>
      <w:r w:rsidRPr="00003CCF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ab/>
      </w:r>
      <w:r w:rsidRPr="00003CCF">
        <w:rPr>
          <w:sz w:val="28"/>
          <w:szCs w:val="28"/>
          <w:lang w:eastAsia="ru-RU"/>
        </w:rPr>
        <w:t xml:space="preserve">2. </w:t>
      </w:r>
      <w:proofErr w:type="gramStart"/>
      <w:r w:rsidRPr="00003CCF">
        <w:rPr>
          <w:bCs/>
          <w:sz w:val="28"/>
          <w:szCs w:val="28"/>
          <w:lang w:eastAsia="ru-RU"/>
        </w:rPr>
        <w:t>Контроль за</w:t>
      </w:r>
      <w:proofErr w:type="gramEnd"/>
      <w:r w:rsidRPr="00003CCF">
        <w:rPr>
          <w:bCs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Беловского района Курской области  </w:t>
      </w:r>
      <w:proofErr w:type="spellStart"/>
      <w:r w:rsidRPr="00003CCF">
        <w:rPr>
          <w:bCs/>
          <w:sz w:val="28"/>
          <w:szCs w:val="28"/>
          <w:lang w:eastAsia="ru-RU"/>
        </w:rPr>
        <w:t>Квачева</w:t>
      </w:r>
      <w:proofErr w:type="spellEnd"/>
      <w:r w:rsidRPr="00003CCF">
        <w:rPr>
          <w:bCs/>
          <w:sz w:val="28"/>
          <w:szCs w:val="28"/>
          <w:lang w:eastAsia="ru-RU"/>
        </w:rPr>
        <w:t xml:space="preserve"> В.В.</w:t>
      </w:r>
      <w:r w:rsidRPr="00003CCF">
        <w:rPr>
          <w:bCs/>
          <w:sz w:val="24"/>
          <w:szCs w:val="24"/>
          <w:lang w:eastAsia="ru-RU"/>
        </w:rPr>
        <w:t xml:space="preserve">    </w:t>
      </w:r>
    </w:p>
    <w:p w:rsidR="00003CCF" w:rsidRPr="00003CCF" w:rsidRDefault="00003CCF" w:rsidP="00003CCF">
      <w:pPr>
        <w:widowControl/>
        <w:autoSpaceDE/>
        <w:autoSpaceDN/>
        <w:ind w:right="-5"/>
        <w:jc w:val="both"/>
        <w:rPr>
          <w:sz w:val="28"/>
          <w:szCs w:val="28"/>
          <w:lang w:eastAsia="ru-RU"/>
        </w:rPr>
      </w:pPr>
      <w:r w:rsidRPr="00003CCF">
        <w:rPr>
          <w:sz w:val="28"/>
          <w:szCs w:val="28"/>
          <w:lang w:eastAsia="ru-RU"/>
        </w:rPr>
        <w:t xml:space="preserve">         3. Постановление вступает в силу со дня его подписания.</w:t>
      </w:r>
    </w:p>
    <w:p w:rsidR="00003CCF" w:rsidRPr="00003CCF" w:rsidRDefault="00003CCF" w:rsidP="00003CCF">
      <w:pPr>
        <w:widowControl/>
        <w:autoSpaceDE/>
        <w:autoSpaceDN/>
        <w:ind w:right="-5"/>
        <w:jc w:val="both"/>
        <w:rPr>
          <w:sz w:val="28"/>
          <w:szCs w:val="28"/>
          <w:lang w:eastAsia="ru-RU"/>
        </w:rPr>
      </w:pPr>
    </w:p>
    <w:p w:rsidR="00003CCF" w:rsidRDefault="00003CCF" w:rsidP="00003CCF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003CCF">
        <w:rPr>
          <w:sz w:val="28"/>
          <w:szCs w:val="28"/>
          <w:lang w:eastAsia="ru-RU"/>
        </w:rPr>
        <w:t>Глава Беловского района</w:t>
      </w:r>
    </w:p>
    <w:p w:rsidR="00003CCF" w:rsidRPr="00003CCF" w:rsidRDefault="00003CCF" w:rsidP="00003CCF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003CCF">
        <w:rPr>
          <w:sz w:val="28"/>
          <w:szCs w:val="28"/>
          <w:lang w:eastAsia="ru-RU"/>
        </w:rPr>
        <w:t>Курской области                                                                        Н. В. Волобуев</w:t>
      </w:r>
    </w:p>
    <w:p w:rsidR="00003CCF" w:rsidRPr="00003CCF" w:rsidRDefault="00003CCF" w:rsidP="00003CCF">
      <w:pPr>
        <w:widowControl/>
        <w:autoSpaceDE/>
        <w:autoSpaceDN/>
        <w:jc w:val="both"/>
        <w:rPr>
          <w:sz w:val="20"/>
          <w:szCs w:val="20"/>
          <w:lang w:eastAsia="ru-RU"/>
        </w:rPr>
      </w:pPr>
      <w:r w:rsidRPr="00003CCF">
        <w:rPr>
          <w:sz w:val="20"/>
          <w:szCs w:val="20"/>
          <w:lang w:eastAsia="ru-RU"/>
        </w:rPr>
        <w:t xml:space="preserve">                         </w:t>
      </w:r>
    </w:p>
    <w:p w:rsidR="00003CCF" w:rsidRPr="00003CCF" w:rsidRDefault="00003CCF" w:rsidP="00003CCF">
      <w:pPr>
        <w:widowControl/>
        <w:autoSpaceDE/>
        <w:autoSpaceDN/>
        <w:jc w:val="both"/>
        <w:rPr>
          <w:sz w:val="20"/>
          <w:szCs w:val="20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rPr>
          <w:sz w:val="20"/>
          <w:szCs w:val="20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ind w:firstLine="5670"/>
        <w:rPr>
          <w:sz w:val="28"/>
          <w:szCs w:val="28"/>
          <w:lang w:eastAsia="ru-RU"/>
        </w:rPr>
      </w:pPr>
      <w:r w:rsidRPr="00003CCF">
        <w:rPr>
          <w:sz w:val="28"/>
          <w:szCs w:val="28"/>
          <w:lang w:eastAsia="ru-RU"/>
        </w:rPr>
        <w:t xml:space="preserve">   </w:t>
      </w:r>
    </w:p>
    <w:p w:rsidR="00003CCF" w:rsidRPr="00003CCF" w:rsidRDefault="00003CCF" w:rsidP="00003CCF">
      <w:pPr>
        <w:widowControl/>
        <w:autoSpaceDE/>
        <w:autoSpaceDN/>
        <w:ind w:firstLine="5670"/>
        <w:rPr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ind w:firstLine="5670"/>
        <w:rPr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ind w:firstLine="5670"/>
        <w:rPr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ind w:firstLine="5670"/>
        <w:rPr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ind w:firstLine="5670"/>
        <w:rPr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ind w:firstLine="5670"/>
        <w:rPr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ind w:firstLine="5670"/>
        <w:rPr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ind w:firstLine="5670"/>
        <w:rPr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ind w:firstLine="5670"/>
        <w:rPr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ind w:firstLine="5670"/>
        <w:rPr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ind w:firstLine="5670"/>
        <w:rPr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ind w:firstLine="5670"/>
        <w:rPr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ind w:firstLine="5670"/>
        <w:rPr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ind w:firstLine="5670"/>
        <w:rPr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ind w:firstLine="5670"/>
        <w:rPr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ind w:firstLine="5670"/>
        <w:rPr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ind w:firstLine="5670"/>
        <w:rPr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ind w:firstLine="5670"/>
        <w:rPr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ind w:firstLine="5670"/>
        <w:rPr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ind w:firstLine="5670"/>
        <w:rPr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ind w:firstLine="5670"/>
        <w:rPr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ind w:firstLine="5670"/>
        <w:rPr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ind w:firstLine="5670"/>
        <w:rPr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ind w:firstLine="5670"/>
        <w:rPr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ind w:firstLine="5670"/>
        <w:rPr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ind w:firstLine="5670"/>
        <w:rPr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ind w:firstLine="5670"/>
        <w:rPr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ind w:firstLine="5670"/>
        <w:jc w:val="right"/>
        <w:rPr>
          <w:sz w:val="24"/>
          <w:szCs w:val="24"/>
          <w:lang w:eastAsia="ru-RU"/>
        </w:rPr>
      </w:pPr>
      <w:r w:rsidRPr="00003CCF">
        <w:rPr>
          <w:sz w:val="28"/>
          <w:szCs w:val="28"/>
          <w:lang w:eastAsia="ru-RU"/>
        </w:rPr>
        <w:t xml:space="preserve">       </w:t>
      </w:r>
      <w:r w:rsidRPr="00003CCF">
        <w:rPr>
          <w:sz w:val="24"/>
          <w:szCs w:val="24"/>
          <w:lang w:eastAsia="ru-RU"/>
        </w:rPr>
        <w:t>УТВЕРЖДЕНО</w:t>
      </w:r>
    </w:p>
    <w:p w:rsidR="00003CCF" w:rsidRPr="00003CCF" w:rsidRDefault="00003CCF" w:rsidP="00003CCF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003CCF">
        <w:rPr>
          <w:sz w:val="24"/>
          <w:szCs w:val="24"/>
          <w:lang w:eastAsia="ru-RU"/>
        </w:rPr>
        <w:t xml:space="preserve">                                                                  постановлением Администрации</w:t>
      </w:r>
    </w:p>
    <w:p w:rsidR="00003CCF" w:rsidRPr="00003CCF" w:rsidRDefault="00003CCF" w:rsidP="00003CCF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003CCF">
        <w:rPr>
          <w:sz w:val="24"/>
          <w:szCs w:val="24"/>
          <w:lang w:eastAsia="ru-RU"/>
        </w:rPr>
        <w:t xml:space="preserve">                                                                  Беловского района  Курской области</w:t>
      </w:r>
      <w:r w:rsidRPr="00003CCF">
        <w:rPr>
          <w:sz w:val="24"/>
          <w:szCs w:val="24"/>
          <w:lang w:eastAsia="ru-RU"/>
        </w:rPr>
        <w:br/>
        <w:t xml:space="preserve">                                                 </w:t>
      </w:r>
      <w:r>
        <w:rPr>
          <w:sz w:val="24"/>
          <w:szCs w:val="24"/>
          <w:lang w:eastAsia="ru-RU"/>
        </w:rPr>
        <w:t xml:space="preserve">                 от 17.10.2022 года №  1023</w:t>
      </w:r>
      <w:bookmarkStart w:id="0" w:name="_GoBack"/>
      <w:bookmarkEnd w:id="0"/>
      <w:r w:rsidRPr="00003CCF">
        <w:rPr>
          <w:sz w:val="24"/>
          <w:szCs w:val="24"/>
          <w:lang w:eastAsia="ru-RU"/>
        </w:rPr>
        <w:t xml:space="preserve"> </w:t>
      </w:r>
    </w:p>
    <w:p w:rsidR="00003CCF" w:rsidRPr="00003CCF" w:rsidRDefault="00003CCF" w:rsidP="00003CCF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proofErr w:type="gramStart"/>
      <w:r w:rsidRPr="00003CCF">
        <w:rPr>
          <w:b/>
          <w:sz w:val="28"/>
          <w:szCs w:val="28"/>
          <w:lang w:eastAsia="ru-RU"/>
        </w:rPr>
        <w:t>Р</w:t>
      </w:r>
      <w:proofErr w:type="gramEnd"/>
      <w:r w:rsidRPr="00003CCF">
        <w:rPr>
          <w:b/>
          <w:sz w:val="28"/>
          <w:szCs w:val="28"/>
          <w:lang w:eastAsia="ru-RU"/>
        </w:rPr>
        <w:t xml:space="preserve"> А С П Р Е Д Е Л Е Н И Е</w:t>
      </w:r>
    </w:p>
    <w:p w:rsidR="00003CCF" w:rsidRPr="00003CCF" w:rsidRDefault="00003CCF" w:rsidP="00003CC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003CCF">
        <w:rPr>
          <w:b/>
          <w:sz w:val="28"/>
          <w:szCs w:val="28"/>
          <w:lang w:eastAsia="ru-RU"/>
        </w:rPr>
        <w:t xml:space="preserve">иных межбюджетных трансфертов бюджетам сельских поселений </w:t>
      </w:r>
    </w:p>
    <w:p w:rsidR="00003CCF" w:rsidRPr="00003CCF" w:rsidRDefault="00003CCF" w:rsidP="00003CC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003CCF">
        <w:rPr>
          <w:b/>
          <w:sz w:val="28"/>
          <w:szCs w:val="28"/>
          <w:lang w:eastAsia="ru-RU"/>
        </w:rPr>
        <w:t>Беловского района Курской области на оказание финансовой поддержки бюджетам сельских поселений по решению вопросов местного значения в 2022 году</w:t>
      </w:r>
    </w:p>
    <w:p w:rsidR="00003CCF" w:rsidRPr="00003CCF" w:rsidRDefault="00003CCF" w:rsidP="00003CC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6"/>
        <w:gridCol w:w="2322"/>
      </w:tblGrid>
      <w:tr w:rsidR="00003CCF" w:rsidRPr="00003CCF" w:rsidTr="00003CCF"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CF" w:rsidRPr="00003CCF" w:rsidRDefault="00003CCF" w:rsidP="00003CCF">
            <w:pPr>
              <w:widowControl/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003CCF">
              <w:rPr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CF" w:rsidRPr="00003CCF" w:rsidRDefault="00003CCF" w:rsidP="00003CCF">
            <w:pPr>
              <w:widowControl/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003CCF">
              <w:rPr>
                <w:sz w:val="28"/>
                <w:szCs w:val="28"/>
                <w:lang w:eastAsia="ru-RU"/>
              </w:rPr>
              <w:t>Сумма (рублей)</w:t>
            </w:r>
          </w:p>
        </w:tc>
      </w:tr>
      <w:tr w:rsidR="00003CCF" w:rsidRPr="00003CCF" w:rsidTr="00003CCF"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CF" w:rsidRPr="00003CCF" w:rsidRDefault="00003CCF" w:rsidP="00003CCF">
            <w:pPr>
              <w:widowControl/>
              <w:autoSpaceDE/>
              <w:autoSpaceDN/>
              <w:spacing w:line="360" w:lineRule="auto"/>
              <w:rPr>
                <w:sz w:val="28"/>
                <w:szCs w:val="28"/>
                <w:lang w:eastAsia="ru-RU"/>
              </w:rPr>
            </w:pPr>
            <w:r w:rsidRPr="00003CCF">
              <w:rPr>
                <w:sz w:val="28"/>
                <w:szCs w:val="28"/>
                <w:lang w:eastAsia="ru-RU"/>
              </w:rPr>
              <w:t>Коммунаровский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CF" w:rsidRPr="00003CCF" w:rsidRDefault="00003CCF" w:rsidP="00003CCF">
            <w:pPr>
              <w:widowControl/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003CCF">
              <w:rPr>
                <w:sz w:val="28"/>
                <w:szCs w:val="28"/>
                <w:lang w:eastAsia="ru-RU"/>
              </w:rPr>
              <w:t>1 127 400</w:t>
            </w:r>
          </w:p>
        </w:tc>
      </w:tr>
      <w:tr w:rsidR="00003CCF" w:rsidRPr="00003CCF" w:rsidTr="00003CCF"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CF" w:rsidRPr="00003CCF" w:rsidRDefault="00003CCF" w:rsidP="00003CCF">
            <w:pPr>
              <w:widowControl/>
              <w:autoSpaceDE/>
              <w:autoSpaceDN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03CCF">
              <w:rPr>
                <w:sz w:val="28"/>
                <w:szCs w:val="28"/>
                <w:lang w:eastAsia="ru-RU"/>
              </w:rPr>
              <w:t>Пенский</w:t>
            </w:r>
            <w:proofErr w:type="spellEnd"/>
            <w:r w:rsidRPr="00003CCF">
              <w:rPr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CF" w:rsidRPr="00003CCF" w:rsidRDefault="00003CCF" w:rsidP="00003CCF">
            <w:pPr>
              <w:widowControl/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003CCF">
              <w:rPr>
                <w:sz w:val="28"/>
                <w:szCs w:val="28"/>
                <w:lang w:eastAsia="ru-RU"/>
              </w:rPr>
              <w:t>5 026 477</w:t>
            </w:r>
          </w:p>
        </w:tc>
      </w:tr>
      <w:tr w:rsidR="00003CCF" w:rsidRPr="00003CCF" w:rsidTr="00003CCF"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CF" w:rsidRPr="00003CCF" w:rsidRDefault="00003CCF" w:rsidP="00003CCF">
            <w:pPr>
              <w:widowControl/>
              <w:autoSpaceDE/>
              <w:autoSpaceDN/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03CCF">
              <w:rPr>
                <w:sz w:val="28"/>
                <w:szCs w:val="28"/>
                <w:lang w:eastAsia="ru-RU"/>
              </w:rPr>
              <w:t>Долгобудский</w:t>
            </w:r>
            <w:proofErr w:type="spellEnd"/>
            <w:r w:rsidRPr="00003CCF">
              <w:rPr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CF" w:rsidRPr="00003CCF" w:rsidRDefault="00003CCF" w:rsidP="00003CCF">
            <w:pPr>
              <w:widowControl/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003CCF">
              <w:rPr>
                <w:sz w:val="28"/>
                <w:szCs w:val="28"/>
                <w:lang w:eastAsia="ru-RU"/>
              </w:rPr>
              <w:t>1 200 000</w:t>
            </w:r>
          </w:p>
        </w:tc>
      </w:tr>
      <w:tr w:rsidR="00003CCF" w:rsidRPr="00003CCF" w:rsidTr="00003CCF"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CF" w:rsidRPr="00003CCF" w:rsidRDefault="00003CCF" w:rsidP="00003CCF">
            <w:pPr>
              <w:widowControl/>
              <w:autoSpaceDE/>
              <w:autoSpaceDN/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003CCF"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CF" w:rsidRPr="00003CCF" w:rsidRDefault="00003CCF" w:rsidP="00003CCF">
            <w:pPr>
              <w:widowControl/>
              <w:autoSpaceDE/>
              <w:autoSpaceDN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03CCF">
              <w:rPr>
                <w:b/>
                <w:sz w:val="28"/>
                <w:szCs w:val="28"/>
                <w:lang w:eastAsia="ru-RU"/>
              </w:rPr>
              <w:t>7 353 877</w:t>
            </w:r>
          </w:p>
        </w:tc>
      </w:tr>
    </w:tbl>
    <w:p w:rsidR="00003CCF" w:rsidRPr="00003CCF" w:rsidRDefault="00003CCF" w:rsidP="00003CC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tabs>
          <w:tab w:val="left" w:pos="1545"/>
        </w:tabs>
        <w:autoSpaceDE/>
        <w:autoSpaceDN/>
        <w:outlineLvl w:val="0"/>
        <w:rPr>
          <w:sz w:val="28"/>
          <w:szCs w:val="28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jc w:val="both"/>
        <w:rPr>
          <w:sz w:val="20"/>
          <w:szCs w:val="20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jc w:val="both"/>
        <w:rPr>
          <w:sz w:val="20"/>
          <w:szCs w:val="20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jc w:val="both"/>
        <w:rPr>
          <w:sz w:val="20"/>
          <w:szCs w:val="20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jc w:val="both"/>
        <w:rPr>
          <w:sz w:val="20"/>
          <w:szCs w:val="20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jc w:val="both"/>
        <w:rPr>
          <w:sz w:val="20"/>
          <w:szCs w:val="20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jc w:val="both"/>
        <w:rPr>
          <w:sz w:val="20"/>
          <w:szCs w:val="20"/>
          <w:lang w:eastAsia="ru-RU"/>
        </w:rPr>
      </w:pPr>
    </w:p>
    <w:p w:rsidR="00003CCF" w:rsidRPr="00003CCF" w:rsidRDefault="00003CCF" w:rsidP="00003CCF">
      <w:pPr>
        <w:widowControl/>
        <w:autoSpaceDE/>
        <w:autoSpaceDN/>
        <w:jc w:val="both"/>
        <w:rPr>
          <w:sz w:val="20"/>
          <w:szCs w:val="20"/>
          <w:lang w:eastAsia="ru-RU"/>
        </w:rPr>
      </w:pPr>
      <w:r w:rsidRPr="00003CCF">
        <w:rPr>
          <w:sz w:val="20"/>
          <w:szCs w:val="20"/>
          <w:lang w:eastAsia="ru-RU"/>
        </w:rPr>
        <w:t xml:space="preserve">                                     </w:t>
      </w:r>
    </w:p>
    <w:p w:rsidR="00003CCF" w:rsidRPr="00003CCF" w:rsidRDefault="00003CCF" w:rsidP="00003CCF">
      <w:pPr>
        <w:widowControl/>
        <w:autoSpaceDE/>
        <w:autoSpaceDN/>
        <w:rPr>
          <w:sz w:val="20"/>
          <w:szCs w:val="20"/>
          <w:lang w:eastAsia="ru-RU"/>
        </w:rPr>
      </w:pPr>
      <w:r w:rsidRPr="00003CCF">
        <w:rPr>
          <w:sz w:val="20"/>
          <w:szCs w:val="20"/>
          <w:lang w:eastAsia="ru-RU"/>
        </w:rPr>
        <w:t xml:space="preserve">           </w:t>
      </w:r>
    </w:p>
    <w:p w:rsidR="00003CCF" w:rsidRPr="00003CCF" w:rsidRDefault="00003CCF" w:rsidP="00003CCF">
      <w:pPr>
        <w:widowControl/>
        <w:adjustRightInd w:val="0"/>
        <w:jc w:val="both"/>
        <w:rPr>
          <w:sz w:val="24"/>
          <w:szCs w:val="24"/>
          <w:lang w:eastAsia="ru-RU"/>
        </w:rPr>
      </w:pPr>
    </w:p>
    <w:p w:rsidR="00003CCF" w:rsidRPr="00003CCF" w:rsidRDefault="00003CCF" w:rsidP="00003CCF">
      <w:pPr>
        <w:widowControl/>
        <w:adjustRightInd w:val="0"/>
        <w:jc w:val="both"/>
        <w:rPr>
          <w:sz w:val="24"/>
          <w:szCs w:val="24"/>
          <w:lang w:eastAsia="ru-RU"/>
        </w:rPr>
      </w:pPr>
    </w:p>
    <w:p w:rsidR="00003CCF" w:rsidRPr="00003CCF" w:rsidRDefault="00003CCF" w:rsidP="00003CCF">
      <w:pPr>
        <w:widowControl/>
        <w:adjustRightInd w:val="0"/>
        <w:jc w:val="both"/>
        <w:rPr>
          <w:sz w:val="24"/>
          <w:szCs w:val="24"/>
          <w:lang w:eastAsia="ru-RU"/>
        </w:rPr>
      </w:pPr>
    </w:p>
    <w:p w:rsidR="00003CCF" w:rsidRPr="00003CCF" w:rsidRDefault="00003CCF" w:rsidP="00003CCF">
      <w:pPr>
        <w:widowControl/>
        <w:adjustRightInd w:val="0"/>
        <w:jc w:val="both"/>
        <w:rPr>
          <w:sz w:val="24"/>
          <w:szCs w:val="24"/>
          <w:lang w:eastAsia="ru-RU"/>
        </w:rPr>
      </w:pPr>
    </w:p>
    <w:p w:rsidR="00003CCF" w:rsidRPr="00003CCF" w:rsidRDefault="00003CCF" w:rsidP="00003CCF">
      <w:pPr>
        <w:widowControl/>
        <w:adjustRightInd w:val="0"/>
        <w:jc w:val="both"/>
        <w:rPr>
          <w:sz w:val="24"/>
          <w:szCs w:val="24"/>
          <w:lang w:eastAsia="ru-RU"/>
        </w:rPr>
      </w:pPr>
    </w:p>
    <w:p w:rsidR="00003CCF" w:rsidRPr="00003CCF" w:rsidRDefault="00003CCF" w:rsidP="00003CCF">
      <w:pPr>
        <w:widowControl/>
        <w:adjustRightInd w:val="0"/>
        <w:jc w:val="both"/>
        <w:rPr>
          <w:sz w:val="24"/>
          <w:szCs w:val="24"/>
          <w:lang w:eastAsia="ru-RU"/>
        </w:rPr>
      </w:pPr>
    </w:p>
    <w:p w:rsidR="00003CCF" w:rsidRPr="00003CCF" w:rsidRDefault="00003CCF" w:rsidP="00003CCF">
      <w:pPr>
        <w:widowControl/>
        <w:adjustRightInd w:val="0"/>
        <w:jc w:val="both"/>
        <w:rPr>
          <w:sz w:val="24"/>
          <w:szCs w:val="24"/>
          <w:lang w:eastAsia="ru-RU"/>
        </w:rPr>
      </w:pPr>
    </w:p>
    <w:p w:rsidR="00F515A5" w:rsidRPr="00F515A5" w:rsidRDefault="00F515A5" w:rsidP="00003CCF">
      <w:pPr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</w:p>
    <w:sectPr w:rsidR="00F515A5" w:rsidRPr="00F515A5" w:rsidSect="001809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7A" w:rsidRDefault="00CC407A">
      <w:r>
        <w:separator/>
      </w:r>
    </w:p>
  </w:endnote>
  <w:endnote w:type="continuationSeparator" w:id="0">
    <w:p w:rsidR="00CC407A" w:rsidRDefault="00CC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33" w:rsidRDefault="00CC407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33" w:rsidRDefault="00CC407A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33" w:rsidRDefault="00CC407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7A" w:rsidRDefault="00CC407A">
      <w:r>
        <w:separator/>
      </w:r>
    </w:p>
  </w:footnote>
  <w:footnote w:type="continuationSeparator" w:id="0">
    <w:p w:rsidR="00CC407A" w:rsidRDefault="00CC4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33" w:rsidRDefault="00CC407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33" w:rsidRDefault="00CC407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33" w:rsidRDefault="00CC407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58B"/>
    <w:multiLevelType w:val="hybridMultilevel"/>
    <w:tmpl w:val="481487B8"/>
    <w:lvl w:ilvl="0" w:tplc="C68468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1E52A0"/>
    <w:multiLevelType w:val="hybridMultilevel"/>
    <w:tmpl w:val="E6B07B1E"/>
    <w:lvl w:ilvl="0" w:tplc="FD985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A2B53"/>
    <w:multiLevelType w:val="hybridMultilevel"/>
    <w:tmpl w:val="8C1ED700"/>
    <w:lvl w:ilvl="0" w:tplc="6BE8FD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B52A6"/>
    <w:multiLevelType w:val="hybridMultilevel"/>
    <w:tmpl w:val="892E37E2"/>
    <w:lvl w:ilvl="0" w:tplc="63424C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F6282"/>
    <w:multiLevelType w:val="hybridMultilevel"/>
    <w:tmpl w:val="2456550C"/>
    <w:lvl w:ilvl="0" w:tplc="56B6DD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64E8A"/>
    <w:multiLevelType w:val="hybridMultilevel"/>
    <w:tmpl w:val="E54E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5734F"/>
    <w:multiLevelType w:val="hybridMultilevel"/>
    <w:tmpl w:val="DA603CDE"/>
    <w:lvl w:ilvl="0" w:tplc="5CFE0328">
      <w:numFmt w:val="bullet"/>
      <w:lvlText w:val="–"/>
      <w:lvlJc w:val="left"/>
      <w:pPr>
        <w:ind w:left="2156" w:hanging="15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8FAC35D4">
      <w:numFmt w:val="bullet"/>
      <w:lvlText w:val="•"/>
      <w:lvlJc w:val="left"/>
      <w:pPr>
        <w:ind w:left="2996" w:hanging="152"/>
      </w:pPr>
      <w:rPr>
        <w:rFonts w:hint="default"/>
        <w:lang w:val="ru-RU" w:eastAsia="en-US" w:bidi="ar-SA"/>
      </w:rPr>
    </w:lvl>
    <w:lvl w:ilvl="2" w:tplc="8FB20DA8">
      <w:numFmt w:val="bullet"/>
      <w:lvlText w:val="•"/>
      <w:lvlJc w:val="left"/>
      <w:pPr>
        <w:ind w:left="3832" w:hanging="152"/>
      </w:pPr>
      <w:rPr>
        <w:rFonts w:hint="default"/>
        <w:lang w:val="ru-RU" w:eastAsia="en-US" w:bidi="ar-SA"/>
      </w:rPr>
    </w:lvl>
    <w:lvl w:ilvl="3" w:tplc="6B5ABCC6">
      <w:numFmt w:val="bullet"/>
      <w:lvlText w:val="•"/>
      <w:lvlJc w:val="left"/>
      <w:pPr>
        <w:ind w:left="4668" w:hanging="152"/>
      </w:pPr>
      <w:rPr>
        <w:rFonts w:hint="default"/>
        <w:lang w:val="ru-RU" w:eastAsia="en-US" w:bidi="ar-SA"/>
      </w:rPr>
    </w:lvl>
    <w:lvl w:ilvl="4" w:tplc="8870BD62">
      <w:numFmt w:val="bullet"/>
      <w:lvlText w:val="•"/>
      <w:lvlJc w:val="left"/>
      <w:pPr>
        <w:ind w:left="5504" w:hanging="152"/>
      </w:pPr>
      <w:rPr>
        <w:rFonts w:hint="default"/>
        <w:lang w:val="ru-RU" w:eastAsia="en-US" w:bidi="ar-SA"/>
      </w:rPr>
    </w:lvl>
    <w:lvl w:ilvl="5" w:tplc="F41EC458">
      <w:numFmt w:val="bullet"/>
      <w:lvlText w:val="•"/>
      <w:lvlJc w:val="left"/>
      <w:pPr>
        <w:ind w:left="6340" w:hanging="152"/>
      </w:pPr>
      <w:rPr>
        <w:rFonts w:hint="default"/>
        <w:lang w:val="ru-RU" w:eastAsia="en-US" w:bidi="ar-SA"/>
      </w:rPr>
    </w:lvl>
    <w:lvl w:ilvl="6" w:tplc="1ACA03E0">
      <w:numFmt w:val="bullet"/>
      <w:lvlText w:val="•"/>
      <w:lvlJc w:val="left"/>
      <w:pPr>
        <w:ind w:left="7176" w:hanging="152"/>
      </w:pPr>
      <w:rPr>
        <w:rFonts w:hint="default"/>
        <w:lang w:val="ru-RU" w:eastAsia="en-US" w:bidi="ar-SA"/>
      </w:rPr>
    </w:lvl>
    <w:lvl w:ilvl="7" w:tplc="207A357A">
      <w:numFmt w:val="bullet"/>
      <w:lvlText w:val="•"/>
      <w:lvlJc w:val="left"/>
      <w:pPr>
        <w:ind w:left="8012" w:hanging="152"/>
      </w:pPr>
      <w:rPr>
        <w:rFonts w:hint="default"/>
        <w:lang w:val="ru-RU" w:eastAsia="en-US" w:bidi="ar-SA"/>
      </w:rPr>
    </w:lvl>
    <w:lvl w:ilvl="8" w:tplc="0360CDA6">
      <w:numFmt w:val="bullet"/>
      <w:lvlText w:val="•"/>
      <w:lvlJc w:val="left"/>
      <w:pPr>
        <w:ind w:left="8848" w:hanging="152"/>
      </w:pPr>
      <w:rPr>
        <w:rFonts w:hint="default"/>
        <w:lang w:val="ru-RU" w:eastAsia="en-US" w:bidi="ar-SA"/>
      </w:rPr>
    </w:lvl>
  </w:abstractNum>
  <w:abstractNum w:abstractNumId="7">
    <w:nsid w:val="726E2613"/>
    <w:multiLevelType w:val="hybridMultilevel"/>
    <w:tmpl w:val="F0A6A048"/>
    <w:lvl w:ilvl="0" w:tplc="E1F4F3F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8673F9"/>
    <w:multiLevelType w:val="hybridMultilevel"/>
    <w:tmpl w:val="1E585FF2"/>
    <w:lvl w:ilvl="0" w:tplc="4CC0E28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19C5"/>
    <w:rsid w:val="00003CCF"/>
    <w:rsid w:val="00024E64"/>
    <w:rsid w:val="0003131E"/>
    <w:rsid w:val="000623F4"/>
    <w:rsid w:val="000754D0"/>
    <w:rsid w:val="00094F41"/>
    <w:rsid w:val="000C4747"/>
    <w:rsid w:val="000D7E17"/>
    <w:rsid w:val="000E323D"/>
    <w:rsid w:val="000E5202"/>
    <w:rsid w:val="000F0088"/>
    <w:rsid w:val="000F5224"/>
    <w:rsid w:val="001104CB"/>
    <w:rsid w:val="00137640"/>
    <w:rsid w:val="001809BF"/>
    <w:rsid w:val="001877D7"/>
    <w:rsid w:val="001E2403"/>
    <w:rsid w:val="001E5002"/>
    <w:rsid w:val="00221E07"/>
    <w:rsid w:val="00224E40"/>
    <w:rsid w:val="00265339"/>
    <w:rsid w:val="00291F08"/>
    <w:rsid w:val="00292E99"/>
    <w:rsid w:val="002C13BF"/>
    <w:rsid w:val="002D340B"/>
    <w:rsid w:val="00326EB0"/>
    <w:rsid w:val="00365CB4"/>
    <w:rsid w:val="003B2A4B"/>
    <w:rsid w:val="003D31A5"/>
    <w:rsid w:val="003E3F69"/>
    <w:rsid w:val="003E6727"/>
    <w:rsid w:val="00442298"/>
    <w:rsid w:val="00446BA4"/>
    <w:rsid w:val="00456695"/>
    <w:rsid w:val="004875F8"/>
    <w:rsid w:val="004A0954"/>
    <w:rsid w:val="004D7231"/>
    <w:rsid w:val="004F2B51"/>
    <w:rsid w:val="0050364E"/>
    <w:rsid w:val="005141F2"/>
    <w:rsid w:val="00527CD4"/>
    <w:rsid w:val="00543D03"/>
    <w:rsid w:val="00544738"/>
    <w:rsid w:val="00567204"/>
    <w:rsid w:val="00575EEF"/>
    <w:rsid w:val="005B6253"/>
    <w:rsid w:val="00634A94"/>
    <w:rsid w:val="00697EDD"/>
    <w:rsid w:val="006A216C"/>
    <w:rsid w:val="006A55B8"/>
    <w:rsid w:val="006B2A0E"/>
    <w:rsid w:val="006B7308"/>
    <w:rsid w:val="006D4AF5"/>
    <w:rsid w:val="00702FE1"/>
    <w:rsid w:val="007119E5"/>
    <w:rsid w:val="007235F6"/>
    <w:rsid w:val="007261DD"/>
    <w:rsid w:val="007318D3"/>
    <w:rsid w:val="0073457E"/>
    <w:rsid w:val="00750CCE"/>
    <w:rsid w:val="007962C1"/>
    <w:rsid w:val="007A563B"/>
    <w:rsid w:val="007B1055"/>
    <w:rsid w:val="007B4AFD"/>
    <w:rsid w:val="007B6C5D"/>
    <w:rsid w:val="007F523A"/>
    <w:rsid w:val="00800379"/>
    <w:rsid w:val="00842444"/>
    <w:rsid w:val="00854B1C"/>
    <w:rsid w:val="0088507F"/>
    <w:rsid w:val="0088637D"/>
    <w:rsid w:val="008A521E"/>
    <w:rsid w:val="008B6BDB"/>
    <w:rsid w:val="008C34BC"/>
    <w:rsid w:val="008D3BA7"/>
    <w:rsid w:val="008E3EDD"/>
    <w:rsid w:val="008F1D8F"/>
    <w:rsid w:val="008F4D42"/>
    <w:rsid w:val="00915477"/>
    <w:rsid w:val="00916C65"/>
    <w:rsid w:val="00922448"/>
    <w:rsid w:val="009319C5"/>
    <w:rsid w:val="00964D6C"/>
    <w:rsid w:val="009A18B2"/>
    <w:rsid w:val="00A04B69"/>
    <w:rsid w:val="00A05D6B"/>
    <w:rsid w:val="00A079AB"/>
    <w:rsid w:val="00A16632"/>
    <w:rsid w:val="00A622EE"/>
    <w:rsid w:val="00A73907"/>
    <w:rsid w:val="00A84A23"/>
    <w:rsid w:val="00AA249E"/>
    <w:rsid w:val="00AB1FEB"/>
    <w:rsid w:val="00B25132"/>
    <w:rsid w:val="00B370DA"/>
    <w:rsid w:val="00B407EB"/>
    <w:rsid w:val="00B514DF"/>
    <w:rsid w:val="00B53962"/>
    <w:rsid w:val="00B83581"/>
    <w:rsid w:val="00B84217"/>
    <w:rsid w:val="00B91735"/>
    <w:rsid w:val="00BC33C6"/>
    <w:rsid w:val="00BC5BC7"/>
    <w:rsid w:val="00C439C0"/>
    <w:rsid w:val="00C5761F"/>
    <w:rsid w:val="00C60942"/>
    <w:rsid w:val="00CC407A"/>
    <w:rsid w:val="00CD07B9"/>
    <w:rsid w:val="00CE4F91"/>
    <w:rsid w:val="00CE4F9A"/>
    <w:rsid w:val="00CF78B1"/>
    <w:rsid w:val="00D04A86"/>
    <w:rsid w:val="00D11957"/>
    <w:rsid w:val="00D1711A"/>
    <w:rsid w:val="00D22A2E"/>
    <w:rsid w:val="00D24A96"/>
    <w:rsid w:val="00D333CA"/>
    <w:rsid w:val="00D41C29"/>
    <w:rsid w:val="00D435FF"/>
    <w:rsid w:val="00D56CC0"/>
    <w:rsid w:val="00D56D54"/>
    <w:rsid w:val="00DE4749"/>
    <w:rsid w:val="00DF2038"/>
    <w:rsid w:val="00E02B3E"/>
    <w:rsid w:val="00E4706F"/>
    <w:rsid w:val="00E759E6"/>
    <w:rsid w:val="00E7786B"/>
    <w:rsid w:val="00E809A2"/>
    <w:rsid w:val="00E9293B"/>
    <w:rsid w:val="00EA575B"/>
    <w:rsid w:val="00EB0A55"/>
    <w:rsid w:val="00EB73D5"/>
    <w:rsid w:val="00ED473E"/>
    <w:rsid w:val="00ED4B48"/>
    <w:rsid w:val="00EF6AC1"/>
    <w:rsid w:val="00F2258F"/>
    <w:rsid w:val="00F43F0A"/>
    <w:rsid w:val="00F515A5"/>
    <w:rsid w:val="00F51B58"/>
    <w:rsid w:val="00FB2095"/>
    <w:rsid w:val="00FD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pPr>
      <w:spacing w:before="65"/>
      <w:ind w:left="3260" w:right="821" w:hanging="242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53"/>
      <w:ind w:left="2156" w:hanging="152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9224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21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16C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next w:val="a6"/>
    <w:uiPriority w:val="59"/>
    <w:rsid w:val="00ED473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F2258F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1376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7640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aa">
    <w:name w:val="Знак"/>
    <w:basedOn w:val="a"/>
    <w:rsid w:val="00137640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b">
    <w:name w:val="Знак"/>
    <w:basedOn w:val="a"/>
    <w:next w:val="2"/>
    <w:autoRedefine/>
    <w:rsid w:val="007A563B"/>
    <w:pPr>
      <w:widowControl/>
      <w:autoSpaceDE/>
      <w:autoSpaceDN/>
      <w:spacing w:after="160" w:line="240" w:lineRule="exact"/>
      <w:ind w:firstLine="720"/>
    </w:pPr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A5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ac">
    <w:name w:val="Знак"/>
    <w:basedOn w:val="a"/>
    <w:rsid w:val="00B83581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B917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91735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semiHidden/>
    <w:unhideWhenUsed/>
    <w:rsid w:val="00B917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91735"/>
    <w:rPr>
      <w:rFonts w:ascii="Times New Roman" w:eastAsia="Times New Roman" w:hAnsi="Times New Roman" w:cs="Times New Roman"/>
      <w:lang w:val="ru-RU"/>
    </w:rPr>
  </w:style>
  <w:style w:type="paragraph" w:customStyle="1" w:styleId="10">
    <w:name w:val="Знак1"/>
    <w:basedOn w:val="a"/>
    <w:rsid w:val="00446BA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styleId="af1">
    <w:name w:val="page number"/>
    <w:rsid w:val="00FD4581"/>
  </w:style>
  <w:style w:type="paragraph" w:customStyle="1" w:styleId="af2">
    <w:name w:val="Знак"/>
    <w:basedOn w:val="a"/>
    <w:rsid w:val="00916C6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Знак"/>
    <w:basedOn w:val="a"/>
    <w:rsid w:val="00D1711A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table" w:customStyle="1" w:styleId="21">
    <w:name w:val="Сетка таблицы2"/>
    <w:basedOn w:val="a1"/>
    <w:next w:val="a6"/>
    <w:uiPriority w:val="39"/>
    <w:rsid w:val="00D11957"/>
    <w:pPr>
      <w:widowControl/>
      <w:autoSpaceDE/>
      <w:autoSpaceDN/>
    </w:pPr>
    <w:rPr>
      <w:rFonts w:ascii="Calibri" w:eastAsia="Calibri" w:hAnsi="Calibri" w:cs="Calibri"/>
      <w:color w:val="00000A"/>
      <w:sz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pPr>
      <w:spacing w:before="65"/>
      <w:ind w:left="3260" w:right="821" w:hanging="242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53"/>
      <w:ind w:left="2156" w:hanging="152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9224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21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16C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next w:val="a6"/>
    <w:uiPriority w:val="59"/>
    <w:rsid w:val="00ED473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F2258F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1376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7640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aa">
    <w:name w:val="Знак"/>
    <w:basedOn w:val="a"/>
    <w:rsid w:val="00137640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b">
    <w:name w:val="Знак"/>
    <w:basedOn w:val="a"/>
    <w:next w:val="2"/>
    <w:autoRedefine/>
    <w:rsid w:val="007A563B"/>
    <w:pPr>
      <w:widowControl/>
      <w:autoSpaceDE/>
      <w:autoSpaceDN/>
      <w:spacing w:after="160" w:line="240" w:lineRule="exact"/>
      <w:ind w:firstLine="720"/>
    </w:pPr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A5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ac">
    <w:name w:val="Знак"/>
    <w:basedOn w:val="a"/>
    <w:rsid w:val="00B83581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B917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91735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semiHidden/>
    <w:unhideWhenUsed/>
    <w:rsid w:val="00B917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91735"/>
    <w:rPr>
      <w:rFonts w:ascii="Times New Roman" w:eastAsia="Times New Roman" w:hAnsi="Times New Roman" w:cs="Times New Roman"/>
      <w:lang w:val="ru-RU"/>
    </w:rPr>
  </w:style>
  <w:style w:type="paragraph" w:customStyle="1" w:styleId="10">
    <w:name w:val="Знак1"/>
    <w:basedOn w:val="a"/>
    <w:rsid w:val="00446BA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styleId="af1">
    <w:name w:val="page number"/>
    <w:rsid w:val="00FD4581"/>
  </w:style>
  <w:style w:type="paragraph" w:customStyle="1" w:styleId="af2">
    <w:name w:val="Знак"/>
    <w:basedOn w:val="a"/>
    <w:rsid w:val="00916C6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Знак"/>
    <w:basedOn w:val="a"/>
    <w:rsid w:val="00D1711A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table" w:customStyle="1" w:styleId="21">
    <w:name w:val="Сетка таблицы2"/>
    <w:basedOn w:val="a1"/>
    <w:next w:val="a6"/>
    <w:uiPriority w:val="39"/>
    <w:rsid w:val="00D11957"/>
    <w:pPr>
      <w:widowControl/>
      <w:autoSpaceDE/>
      <w:autoSpaceDN/>
    </w:pPr>
    <w:rPr>
      <w:rFonts w:ascii="Calibri" w:eastAsia="Calibri" w:hAnsi="Calibri" w:cs="Calibri"/>
      <w:color w:val="00000A"/>
      <w:sz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(Microsoft Word - ñõåìà)</vt:lpstr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ñõåìà)</dc:title>
  <dc:creator>ca_komissarova_of</dc:creator>
  <cp:lastModifiedBy>NVKOTOVA</cp:lastModifiedBy>
  <cp:revision>84</cp:revision>
  <cp:lastPrinted>2022-10-17T14:06:00Z</cp:lastPrinted>
  <dcterms:created xsi:type="dcterms:W3CDTF">2022-09-29T09:36:00Z</dcterms:created>
  <dcterms:modified xsi:type="dcterms:W3CDTF">2022-10-17T14:06:00Z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2022-09-29T00:00:00Z</vt:filetime>
  </property>
</Properties>
</file>