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112551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112551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112551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610ED9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2516FE">
        <w:rPr>
          <w:rFonts w:eastAsia="Liberation Serif"/>
          <w:sz w:val="28"/>
          <w:szCs w:val="28"/>
          <w:lang w:eastAsia="zh-CN" w:bidi="hi-IN"/>
        </w:rPr>
        <w:t>0</w:t>
      </w:r>
      <w:r w:rsidR="00946112">
        <w:rPr>
          <w:rFonts w:eastAsia="Liberation Serif"/>
          <w:sz w:val="28"/>
          <w:szCs w:val="28"/>
          <w:lang w:eastAsia="zh-CN" w:bidi="hi-IN"/>
        </w:rPr>
        <w:t>7</w:t>
      </w:r>
      <w:r w:rsidR="002666E7">
        <w:rPr>
          <w:rFonts w:eastAsia="Liberation Serif"/>
          <w:sz w:val="28"/>
          <w:szCs w:val="28"/>
          <w:lang w:eastAsia="zh-CN" w:bidi="hi-IN"/>
        </w:rPr>
        <w:t>.10</w:t>
      </w:r>
      <w:r w:rsidR="00E36F39">
        <w:rPr>
          <w:rFonts w:eastAsia="Liberation Serif"/>
          <w:sz w:val="28"/>
          <w:szCs w:val="28"/>
          <w:lang w:eastAsia="zh-CN" w:bidi="hi-IN"/>
        </w:rPr>
        <w:t>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FA1279">
        <w:rPr>
          <w:rFonts w:eastAsia="SimSun"/>
          <w:sz w:val="28"/>
          <w:szCs w:val="28"/>
          <w:lang w:eastAsia="zh-CN" w:bidi="hi-IN"/>
        </w:rPr>
        <w:t>72</w:t>
      </w:r>
      <w:r w:rsidR="00DB07AE">
        <w:rPr>
          <w:rFonts w:eastAsia="SimSun"/>
          <w:sz w:val="28"/>
          <w:szCs w:val="28"/>
          <w:lang w:eastAsia="zh-CN" w:bidi="hi-IN"/>
        </w:rPr>
        <w:t>5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4D641D" w:rsidRDefault="004D641D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112551" w:rsidRDefault="00112551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Style w:val="af3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2"/>
      </w:tblGrid>
      <w:tr w:rsidR="00DB07AE" w:rsidRPr="00DB07AE" w:rsidTr="00DB07AE">
        <w:tc>
          <w:tcPr>
            <w:tcW w:w="4786" w:type="dxa"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0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B07A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Об утверждении основных направлений</w:t>
            </w:r>
            <w:r w:rsidRPr="00DB07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07A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долговой политики муниципального </w:t>
            </w:r>
            <w:r w:rsidRPr="00DB07A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района «</w:t>
            </w:r>
            <w:proofErr w:type="spellStart"/>
            <w:r w:rsidRPr="00DB07A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Беловский</w:t>
            </w:r>
            <w:proofErr w:type="spellEnd"/>
            <w:r w:rsidRPr="00DB07A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район» Курской</w:t>
            </w:r>
            <w:r w:rsidRPr="00DB07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07A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области на 2022 год и плановый период</w:t>
            </w:r>
            <w:r w:rsidRPr="00DB07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07AE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2023 и 2024годов</w:t>
            </w:r>
          </w:p>
        </w:tc>
        <w:tc>
          <w:tcPr>
            <w:tcW w:w="4672" w:type="dxa"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textAlignment w:val="baseline"/>
        <w:rPr>
          <w:color w:val="555555"/>
          <w:sz w:val="20"/>
          <w:szCs w:val="20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textAlignment w:val="baseline"/>
        <w:rPr>
          <w:color w:val="555555"/>
          <w:sz w:val="20"/>
          <w:szCs w:val="20"/>
        </w:rPr>
      </w:pPr>
      <w:r w:rsidRPr="00DB07AE">
        <w:rPr>
          <w:color w:val="555555"/>
          <w:sz w:val="20"/>
          <w:szCs w:val="20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DB07AE">
        <w:rPr>
          <w:sz w:val="28"/>
          <w:szCs w:val="28"/>
        </w:rPr>
        <w:t>В соответствии с Бюджетным кодексом Российской Федерации, распоряжением Администрации Курской области от 04.10.2021 года</w:t>
      </w:r>
      <w:r>
        <w:rPr>
          <w:sz w:val="28"/>
          <w:szCs w:val="28"/>
        </w:rPr>
        <w:t xml:space="preserve">         </w:t>
      </w:r>
      <w:r w:rsidRPr="00DB07AE">
        <w:rPr>
          <w:sz w:val="28"/>
          <w:szCs w:val="28"/>
        </w:rPr>
        <w:t xml:space="preserve"> № 587-ра  «Об утверждении основных направлений долговой политики Курской области на 2022 год и на пла</w:t>
      </w:r>
      <w:r>
        <w:rPr>
          <w:sz w:val="28"/>
          <w:szCs w:val="28"/>
        </w:rPr>
        <w:t>новый период 2023 и 2024 годов», Администрация Беловского района Курской области ПОСТАНОВЛЯЕТ: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DB07AE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DB07AE">
        <w:rPr>
          <w:sz w:val="28"/>
          <w:szCs w:val="28"/>
        </w:rPr>
        <w:t>1.Утвердить основные направления долговой политики муниципального района  «</w:t>
      </w:r>
      <w:proofErr w:type="spellStart"/>
      <w:r w:rsidRPr="00DB07AE">
        <w:rPr>
          <w:sz w:val="28"/>
          <w:szCs w:val="28"/>
        </w:rPr>
        <w:t>Беловский</w:t>
      </w:r>
      <w:proofErr w:type="spellEnd"/>
      <w:r w:rsidRPr="00DB07AE">
        <w:rPr>
          <w:sz w:val="28"/>
          <w:szCs w:val="28"/>
        </w:rPr>
        <w:t xml:space="preserve"> район» Курской области на 2022 год и на плановый период 2023 и 2024 годов (далее – долговая политика) согласно приложению к настоящему постановлению.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7AE">
        <w:rPr>
          <w:sz w:val="28"/>
          <w:szCs w:val="28"/>
        </w:rPr>
        <w:t xml:space="preserve">2. </w:t>
      </w:r>
      <w:proofErr w:type="gramStart"/>
      <w:r w:rsidRPr="00DB07AE">
        <w:rPr>
          <w:sz w:val="28"/>
          <w:szCs w:val="28"/>
        </w:rPr>
        <w:t>Контроль за</w:t>
      </w:r>
      <w:proofErr w:type="gramEnd"/>
      <w:r w:rsidRPr="00DB07AE">
        <w:rPr>
          <w:sz w:val="28"/>
          <w:szCs w:val="28"/>
        </w:rPr>
        <w:t xml:space="preserve"> исполнением настоящего постановления возложи</w:t>
      </w:r>
      <w:r>
        <w:rPr>
          <w:sz w:val="28"/>
          <w:szCs w:val="28"/>
        </w:rPr>
        <w:t xml:space="preserve">ть на первого заместителя главы Администрации </w:t>
      </w:r>
      <w:r w:rsidRPr="00DB07AE">
        <w:rPr>
          <w:sz w:val="28"/>
          <w:szCs w:val="28"/>
        </w:rPr>
        <w:t xml:space="preserve">Беловского района Курской области </w:t>
      </w:r>
      <w:proofErr w:type="spellStart"/>
      <w:r w:rsidRPr="00DB07AE">
        <w:rPr>
          <w:sz w:val="28"/>
          <w:szCs w:val="28"/>
        </w:rPr>
        <w:t>Квачева</w:t>
      </w:r>
      <w:proofErr w:type="spellEnd"/>
      <w:r w:rsidRPr="00DB07AE">
        <w:rPr>
          <w:sz w:val="28"/>
          <w:szCs w:val="28"/>
        </w:rPr>
        <w:t xml:space="preserve"> В.В.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sz w:val="28"/>
          <w:szCs w:val="28"/>
        </w:rPr>
      </w:pPr>
      <w:r w:rsidRPr="00DB07AE">
        <w:rPr>
          <w:sz w:val="28"/>
          <w:szCs w:val="28"/>
        </w:rPr>
        <w:t>3. Постановление вступает в силу с момента подписания.</w:t>
      </w:r>
    </w:p>
    <w:p w:rsid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B07AE">
        <w:rPr>
          <w:sz w:val="28"/>
          <w:szCs w:val="28"/>
        </w:rPr>
        <w:t xml:space="preserve">Глава Беловского района                                                         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B07AE">
        <w:rPr>
          <w:sz w:val="28"/>
          <w:szCs w:val="28"/>
        </w:rPr>
        <w:t xml:space="preserve">Курской области                                                                 </w:t>
      </w:r>
      <w:r w:rsidR="00356210">
        <w:rPr>
          <w:sz w:val="28"/>
          <w:szCs w:val="28"/>
        </w:rPr>
        <w:t xml:space="preserve">       </w:t>
      </w:r>
      <w:bookmarkStart w:id="0" w:name="_GoBack"/>
      <w:bookmarkEnd w:id="0"/>
      <w:r w:rsidRPr="00DB07AE">
        <w:rPr>
          <w:sz w:val="28"/>
          <w:szCs w:val="28"/>
        </w:rPr>
        <w:t xml:space="preserve"> Н.В. Волобуев             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797"/>
        <w:jc w:val="right"/>
        <w:rPr>
          <w:color w:val="000000" w:themeColor="text1"/>
        </w:rPr>
      </w:pPr>
      <w:r w:rsidRPr="00DB07AE">
        <w:rPr>
          <w:color w:val="000000" w:themeColor="text1"/>
        </w:rPr>
        <w:lastRenderedPageBreak/>
        <w:t>Утверждены Постановлением администрации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</w:rPr>
      </w:pPr>
      <w:r w:rsidRPr="00DB07AE">
        <w:rPr>
          <w:color w:val="000000" w:themeColor="text1"/>
        </w:rPr>
        <w:t xml:space="preserve">                                                                       </w:t>
      </w:r>
      <w:r w:rsidRPr="00DB07AE">
        <w:rPr>
          <w:color w:val="000000" w:themeColor="text1"/>
        </w:rPr>
        <w:t xml:space="preserve">                 </w:t>
      </w:r>
      <w:r w:rsidRPr="00DB07AE">
        <w:rPr>
          <w:color w:val="000000" w:themeColor="text1"/>
        </w:rPr>
        <w:t>Беловского  района</w:t>
      </w:r>
      <w:r w:rsidRPr="00DB07AE">
        <w:rPr>
          <w:color w:val="000000" w:themeColor="text1"/>
        </w:rPr>
        <w:t xml:space="preserve"> </w:t>
      </w:r>
      <w:r w:rsidRPr="00DB07AE">
        <w:rPr>
          <w:color w:val="000000" w:themeColor="text1"/>
        </w:rPr>
        <w:t>Курской области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</w:rPr>
      </w:pPr>
      <w:r w:rsidRPr="00DB07AE">
        <w:rPr>
          <w:color w:val="000000" w:themeColor="text1"/>
        </w:rPr>
        <w:t xml:space="preserve">                                                                                                        </w:t>
      </w:r>
      <w:r w:rsidR="00356210">
        <w:rPr>
          <w:color w:val="000000" w:themeColor="text1"/>
        </w:rPr>
        <w:t xml:space="preserve">              </w:t>
      </w:r>
      <w:r w:rsidRPr="00DB07AE">
        <w:rPr>
          <w:color w:val="000000" w:themeColor="text1"/>
        </w:rPr>
        <w:t>от 07.10.</w:t>
      </w:r>
      <w:r w:rsidRPr="00DB07AE">
        <w:rPr>
          <w:color w:val="000000" w:themeColor="text1"/>
        </w:rPr>
        <w:t xml:space="preserve">2021 </w:t>
      </w:r>
      <w:r w:rsidRPr="00DB07AE">
        <w:rPr>
          <w:color w:val="000000" w:themeColor="text1"/>
        </w:rPr>
        <w:t>№725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ОСНОВНЫЕ НАПРАВЛЕНИЯ</w:t>
      </w:r>
      <w:r w:rsidRPr="00DB07AE">
        <w:rPr>
          <w:color w:val="000000" w:themeColor="text1"/>
          <w:sz w:val="28"/>
          <w:szCs w:val="28"/>
        </w:rPr>
        <w:t xml:space="preserve"> 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ДОЛГОВОЙ ПОЛИТИКИ МУНИЦИПАЛЬНОГО РАЙОНА «БЕЛОВСКИЙ РАЙОН» 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КУРСКОЙ ОБЛАСТИ</w:t>
      </w:r>
      <w:r w:rsidRPr="00DB07AE">
        <w:rPr>
          <w:color w:val="000000" w:themeColor="text1"/>
          <w:sz w:val="28"/>
          <w:szCs w:val="28"/>
        </w:rPr>
        <w:t xml:space="preserve"> 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НА 2022 ГОД И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НА ПЛАНОВЫЙ ПЕРИОД 2023</w:t>
      </w:r>
      <w:proofErr w:type="gramStart"/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proofErr w:type="gramEnd"/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2024 ГОДОВ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Итоги реализации долговой политики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          </w:t>
      </w:r>
      <w:r w:rsidRPr="00DB07AE"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По итогам исполнения бюджета муниципального района за 2020 год  ограничения по уровню дефицита, параметров предельного объема муниципального долга и расходов на обслуживание муниципального долга установленные бюджетным законодательством Российской Федерации, соблюдены.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Бюджетным Кодексом Российской Федерации установлены значения показателей по отнесению  муниципальных образований к группам долговой устойчивости.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Показатели долговой устойчивости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 район» Курской области за 2020 год  представлены в табли</w:t>
      </w:r>
      <w:r w:rsidRPr="00DB07AE">
        <w:rPr>
          <w:color w:val="000000" w:themeColor="text1"/>
          <w:sz w:val="28"/>
          <w:szCs w:val="28"/>
        </w:rPr>
        <w:t>це 1: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Таблица 1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right"/>
        <w:textAlignment w:val="baseline"/>
        <w:rPr>
          <w:color w:val="000000" w:themeColor="text1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DB07AE">
        <w:rPr>
          <w:color w:val="000000" w:themeColor="text1"/>
        </w:rPr>
        <w:t>тыс. рублей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2268"/>
      </w:tblGrid>
      <w:tr w:rsidR="00DB07AE" w:rsidRPr="00DB07AE" w:rsidTr="00DB07AE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B07AE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B07AE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2020 год</w:t>
            </w:r>
          </w:p>
        </w:tc>
      </w:tr>
      <w:tr w:rsidR="00DB07AE" w:rsidRPr="00DB07AE" w:rsidTr="00DB07AE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</w:pPr>
            <w:r w:rsidRPr="00DB07AE">
              <w:t>Отношение объема муниципального долга к общему объему доходов бюджета муниципального района «</w:t>
            </w:r>
            <w:proofErr w:type="spellStart"/>
            <w:r w:rsidRPr="00DB07AE">
              <w:t>Беловский</w:t>
            </w:r>
            <w:proofErr w:type="spellEnd"/>
            <w:r w:rsidRPr="00DB07AE">
              <w:t xml:space="preserve"> район» Курской области без учета безвозмездных поступлений,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</w:pPr>
            <w:r w:rsidRPr="00DB07AE">
              <w:t>0</w:t>
            </w:r>
          </w:p>
        </w:tc>
      </w:tr>
      <w:tr w:rsidR="00DB07AE" w:rsidRPr="00DB07AE" w:rsidTr="00DB07AE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</w:pPr>
            <w:r w:rsidRPr="00DB07AE">
              <w:t>Доля объема расходов на обслуживание муниципального долга в общем объеме расходов бюджета муниципального  района «</w:t>
            </w:r>
            <w:proofErr w:type="spellStart"/>
            <w:r w:rsidRPr="00DB07AE">
              <w:t>Беловский</w:t>
            </w:r>
            <w:proofErr w:type="spellEnd"/>
            <w:r w:rsidRPr="00DB07AE">
              <w:t xml:space="preserve"> район» Курской области без учета объема расходов осуществляемых за счет субвенций из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</w:pPr>
            <w:r w:rsidRPr="00DB07AE">
              <w:t>0</w:t>
            </w:r>
          </w:p>
        </w:tc>
      </w:tr>
      <w:tr w:rsidR="00DB07AE" w:rsidRPr="00DB07AE" w:rsidTr="00DB07AE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</w:pPr>
            <w:r w:rsidRPr="00DB07AE">
              <w:t>Отношение годового объема платежей по погашению и обслуживанию муниципального долга к общему объему налоговых и неналоговых доходов бюджета муниципального района «</w:t>
            </w:r>
            <w:proofErr w:type="spellStart"/>
            <w:r w:rsidRPr="00DB07AE">
              <w:t>Беловский</w:t>
            </w:r>
            <w:proofErr w:type="spellEnd"/>
            <w:r w:rsidRPr="00DB07AE">
              <w:t xml:space="preserve"> район» Курской области и дотации из областного бюджета,%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B07AE" w:rsidRPr="00DB07AE" w:rsidRDefault="00DB07AE" w:rsidP="00DB0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</w:pPr>
            <w:r w:rsidRPr="00DB07AE">
              <w:t>0</w:t>
            </w:r>
          </w:p>
        </w:tc>
      </w:tr>
    </w:tbl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555555"/>
          <w:sz w:val="28"/>
          <w:szCs w:val="28"/>
        </w:rPr>
      </w:pPr>
      <w:r w:rsidRPr="00DB07AE">
        <w:rPr>
          <w:color w:val="555555"/>
          <w:sz w:val="28"/>
          <w:szCs w:val="28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Показатели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 соответствуют группе заемщиков с высокой долговой устойчивостью.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Сдержанная долговая политика муниципального района в отчетном году обеспечила отсутствие долговой нагрузки на бюджет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Основные факторы, определяющие характер и направления  </w:t>
      </w:r>
    </w:p>
    <w:p w:rsid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долговой политики на 2022 - 2024 годы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Cs/>
          <w:color w:val="555555"/>
          <w:sz w:val="28"/>
          <w:szCs w:val="28"/>
          <w:bdr w:val="none" w:sz="0" w:space="0" w:color="auto" w:frame="1"/>
        </w:rPr>
        <w:t> </w:t>
      </w:r>
      <w:r>
        <w:rPr>
          <w:bCs/>
          <w:color w:val="555555"/>
          <w:sz w:val="28"/>
          <w:szCs w:val="28"/>
          <w:bdr w:val="none" w:sz="0" w:space="0" w:color="auto" w:frame="1"/>
        </w:rPr>
        <w:tab/>
      </w:r>
      <w:r w:rsidRPr="00DB07AE">
        <w:rPr>
          <w:bCs/>
          <w:color w:val="000000" w:themeColor="text1"/>
          <w:sz w:val="28"/>
          <w:szCs w:val="28"/>
          <w:bdr w:val="none" w:sz="0" w:space="0" w:color="auto" w:frame="1"/>
        </w:rPr>
        <w:t>Долговая политика принимается в соответствии с текущими особенностями развития экономики муниципального района и Курской области в целом, а также требованиями бюджетного законодательства Российской Федерации.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        Основным факторам, определяющим характер и направления долговой политики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 относятся: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соблюдение условий дополнительных соглашений о реструктуризации бюджетных кредитов;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соблюдение условий соглашений о предоставлении бюджетных кредитов;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выполнение программы оздоровления муниципальных финансов района как составляющей части программы оздоровления государственных финансов Курской области.   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644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B07AE">
        <w:rPr>
          <w:color w:val="000000" w:themeColor="text1"/>
          <w:sz w:val="28"/>
          <w:szCs w:val="28"/>
        </w:rPr>
        <w:t>Следующим фактором является обеспечение возможности привлечения в бюджет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    кредитов от кредитных организаций исключительно по ставке на уровне не более чем уровень ключевой ставки, установленный Банком России, увеличенный на 1процент  годовых, а также установление аналогичных норм в акте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области, устанавливающем прядок предоставления бюджетных кредитов из бюджета муниципального района бюджетам поселений.</w:t>
      </w:r>
      <w:proofErr w:type="gramEnd"/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64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Цели и задачи долговой политики на 2022 - 2024 годы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Основной целью долговой политики на 2022 - 2024 годы, как и в предыдущие годы, является эффективное управление муниципальным долгом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</w:t>
      </w:r>
      <w:proofErr w:type="gramStart"/>
      <w:r w:rsidRPr="00DB07AE">
        <w:rPr>
          <w:color w:val="000000" w:themeColor="text1"/>
          <w:sz w:val="28"/>
          <w:szCs w:val="28"/>
        </w:rPr>
        <w:t> ,</w:t>
      </w:r>
      <w:proofErr w:type="gramEnd"/>
      <w:r w:rsidRPr="00DB07AE">
        <w:rPr>
          <w:color w:val="000000" w:themeColor="text1"/>
          <w:sz w:val="28"/>
          <w:szCs w:val="28"/>
        </w:rPr>
        <w:t xml:space="preserve">  для обеспечения сбалансированности бюджета муниципального района при сохранении высокого уровня долговой устойчивости. 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 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Долговая политика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  Курской области  основывается на следующих принципах: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    сохранение объема муниципального долга на экономически безопасном уровне в пределах ограничений, установленных законодательством Российской Федерации и Курской области;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     сохранение условий для снижения стоимости и оптимальных сроков заимствований;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    полнота и своевременность исполнения долговых обязательств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</w:t>
      </w:r>
      <w:proofErr w:type="gramStart"/>
      <w:r w:rsidRPr="00DB07AE">
        <w:rPr>
          <w:color w:val="000000" w:themeColor="text1"/>
          <w:sz w:val="28"/>
          <w:szCs w:val="28"/>
        </w:rPr>
        <w:t> ;</w:t>
      </w:r>
      <w:proofErr w:type="gramEnd"/>
      <w:r w:rsidRPr="00DB07AE">
        <w:rPr>
          <w:color w:val="000000" w:themeColor="text1"/>
          <w:sz w:val="28"/>
          <w:szCs w:val="28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Основными задачами долговой политики являются: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DB07AE">
        <w:rPr>
          <w:color w:val="000000" w:themeColor="text1"/>
          <w:sz w:val="28"/>
          <w:szCs w:val="28"/>
        </w:rPr>
        <w:t>приемлемых</w:t>
      </w:r>
      <w:proofErr w:type="gramEnd"/>
      <w:r w:rsidRPr="00DB07AE">
        <w:rPr>
          <w:color w:val="000000" w:themeColor="text1"/>
          <w:sz w:val="28"/>
          <w:szCs w:val="28"/>
        </w:rPr>
        <w:t xml:space="preserve"> и экономически обоснованных объема и структуры муниципального долга;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минимизация стоимости заимствований;</w:t>
      </w:r>
    </w:p>
    <w:p w:rsid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 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мониторинг состояния муниципального долга муниципальных поселений района; 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обеспечение прозрачности информации о муниципальном долге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</w:t>
      </w:r>
      <w:proofErr w:type="gramStart"/>
      <w:r w:rsidRPr="00DB07AE">
        <w:rPr>
          <w:color w:val="000000" w:themeColor="text1"/>
          <w:sz w:val="28"/>
          <w:szCs w:val="28"/>
        </w:rPr>
        <w:t> .</w:t>
      </w:r>
      <w:proofErr w:type="gramEnd"/>
      <w:r w:rsidRPr="00DB07AE">
        <w:rPr>
          <w:color w:val="000000" w:themeColor="text1"/>
          <w:sz w:val="28"/>
          <w:szCs w:val="28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 xml:space="preserve"> </w:t>
      </w:r>
      <w:proofErr w:type="gramStart"/>
      <w:r w:rsidRPr="00DB07AE">
        <w:rPr>
          <w:color w:val="000000" w:themeColor="text1"/>
          <w:sz w:val="28"/>
          <w:szCs w:val="28"/>
        </w:rPr>
        <w:t>Программы муниципальных внутренних заимствований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 на 2022 год и плановый период 2023-2024 годов будут формироваться из исходя из необходимости продолжения решений основных задач долговой политики муниципального района.</w:t>
      </w:r>
      <w:proofErr w:type="gramEnd"/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Раскрытие информации о долговых обязательствах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 и проводимая муниципальным районом сдержанная заемная политика являются важными элементами формирования благоприятной кредитной истории района. </w:t>
      </w:r>
      <w:proofErr w:type="gramStart"/>
      <w:r w:rsidRPr="00DB07AE">
        <w:rPr>
          <w:color w:val="000000" w:themeColor="text1"/>
          <w:sz w:val="28"/>
          <w:szCs w:val="28"/>
        </w:rPr>
        <w:t>Последняя</w:t>
      </w:r>
      <w:proofErr w:type="gramEnd"/>
      <w:r w:rsidRPr="00DB07AE">
        <w:rPr>
          <w:color w:val="000000" w:themeColor="text1"/>
          <w:sz w:val="28"/>
          <w:szCs w:val="28"/>
        </w:rPr>
        <w:t xml:space="preserve"> создает предпосылки для снижения стоимости заимствований и улучшения структуры муниципального долга.</w:t>
      </w:r>
    </w:p>
    <w:p w:rsid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B07AE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Долговая политика муниципального района должна быть предсказуема и понятна.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Инструменты реализации долговой политики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Перечень инструментов долговой политики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   на 2022 год и на плановый период 2023 и 2024 годов включает в себя: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привлечение бюджетных кредитов из других бюджетов бюджетной системы Российской Федерации (из областного бюджета) Преимуществом использования данного инструмента являются низкие процентные ставки, позволяющие сократить расходы бюджета   на обслуживание муниципального долга;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  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Pr="00DB07AE">
        <w:rPr>
          <w:bCs/>
          <w:color w:val="000000" w:themeColor="text1"/>
          <w:sz w:val="28"/>
          <w:szCs w:val="28"/>
          <w:bdr w:val="none" w:sz="0" w:space="0" w:color="auto" w:frame="1"/>
        </w:rPr>
        <w:t>привлечение кредитов от кредитных организаций.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       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Анализ рисков для бюджета, возникающих в процессе 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управления муниципальным долгом 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Cs/>
          <w:color w:val="000000" w:themeColor="text1"/>
          <w:sz w:val="28"/>
          <w:szCs w:val="28"/>
          <w:bdr w:val="none" w:sz="0" w:space="0" w:color="auto" w:frame="1"/>
        </w:rPr>
        <w:t>В целях определения оптимального набора инструментов заимствований, а так же благоприятных заемных ресурсов моментов выхода на рынок необходим анализ рисков и определение предполагаемой стоимости заимствований.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B07AE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Основными рисками, связанными с реализацией долговой политики, являются: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Pr="00DB07AE">
        <w:rPr>
          <w:bCs/>
          <w:color w:val="000000" w:themeColor="text1"/>
          <w:sz w:val="28"/>
          <w:szCs w:val="28"/>
          <w:bdr w:val="none" w:sz="0" w:space="0" w:color="auto" w:frame="1"/>
        </w:rPr>
        <w:t>риск рефинансирования долговых обязательств муниципального район</w:t>
      </w:r>
      <w:proofErr w:type="gramStart"/>
      <w:r w:rsidRPr="00DB07AE">
        <w:rPr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DB07A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отсутствие возможности осуществлять на приемлемых условиях новые заимствования для погашения имеющихся долговых обязательств;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риск роста процентных ставок - вероятность увеличения расходов районного бюджета на обслуживание муниципального долга;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риск снижения ликвидности – неполучение денежных средств на финансирование дефицита бюджета муниципального района и на погашение долговых обязательств муниципального района, связанное с отказом кредиторов предоставить заемные средства в случае наступления финансового кризиса.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С целью снижения указанных выше рисков в рамках реализации долговой политики  необходимо будет осуществлять:</w:t>
      </w:r>
      <w:r w:rsidRPr="00DB07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DB07AE">
        <w:rPr>
          <w:color w:val="000000" w:themeColor="text1"/>
          <w:sz w:val="28"/>
          <w:szCs w:val="28"/>
        </w:rPr>
        <w:t> 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мониторинг состояния муниципального долга и на его основе планирование муниципальных внутренних заимствований и расходов  на обслуживание муниципального долга;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мониторинг состояния муниципального долга муниципальных поселений района.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    </w:t>
      </w:r>
      <w:r w:rsidR="00356210"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По результатам проведенных мониторингов в целях минимизации рисков, возникающих в процессе управления муниципальным долгом Беловского района: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</w:t>
      </w:r>
      <w:r w:rsidR="00356210">
        <w:rPr>
          <w:color w:val="000000" w:themeColor="text1"/>
          <w:sz w:val="28"/>
          <w:szCs w:val="28"/>
        </w:rPr>
        <w:tab/>
      </w:r>
      <w:r w:rsidRPr="00DB07AE">
        <w:rPr>
          <w:color w:val="000000" w:themeColor="text1"/>
          <w:sz w:val="28"/>
          <w:szCs w:val="28"/>
        </w:rPr>
        <w:t>- принимается решение о необходимости внесения изменений в структуру муниципального долга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области;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- оценивается уровень расходов на обслуживание муниципального долга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 и осуществляется прогнозирование таких расходов на среднесрочную и долгосрочную  перспективы;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644"/>
        <w:jc w:val="both"/>
        <w:textAlignment w:val="baseline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- устанавливаются целевые ориентиры, для достижения которых осуществляется управление муниципальным долгом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 на постоянной основе.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DB07AE" w:rsidRPr="00DB07AE" w:rsidRDefault="00356210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644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 </w:t>
      </w:r>
      <w:r w:rsidR="00DB07AE" w:rsidRPr="00DB07AE">
        <w:rPr>
          <w:b/>
          <w:color w:val="000000" w:themeColor="text1"/>
          <w:sz w:val="28"/>
          <w:szCs w:val="28"/>
        </w:rPr>
        <w:t>Иные положения долговой политики</w:t>
      </w:r>
    </w:p>
    <w:p w:rsidR="00DB07AE" w:rsidRPr="00DB07AE" w:rsidRDefault="00DB07AE" w:rsidP="00DB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44"/>
        <w:jc w:val="both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Долговая политика охватывает следующие взаимосвязанные направления деятельности: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44"/>
        <w:jc w:val="both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- бюджетное планирование муниципального долга и расходов на его обслуживание;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44"/>
        <w:jc w:val="both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>- осуществление заимствований, направленных на оптимизацию структуры муниципального долга и сокращение расходов на его обслуживание;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44"/>
        <w:jc w:val="both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- организацию учета долговых обязательств;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44"/>
        <w:jc w:val="both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- проведение операций с долгом, исполнение долговых обязательств в соответствии с платежным графиком.</w:t>
      </w:r>
    </w:p>
    <w:p w:rsidR="00DB07AE" w:rsidRPr="00DB07AE" w:rsidRDefault="00DB07AE" w:rsidP="0035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44"/>
        <w:jc w:val="both"/>
        <w:rPr>
          <w:color w:val="000000" w:themeColor="text1"/>
          <w:sz w:val="28"/>
          <w:szCs w:val="28"/>
        </w:rPr>
      </w:pPr>
      <w:r w:rsidRPr="00DB07AE">
        <w:rPr>
          <w:color w:val="000000" w:themeColor="text1"/>
          <w:sz w:val="28"/>
          <w:szCs w:val="28"/>
        </w:rPr>
        <w:t xml:space="preserve"> Долговая политика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район» Курской области строится в соответствии с муниципальной программой Беловского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DB07AE">
        <w:rPr>
          <w:color w:val="000000" w:themeColor="text1"/>
          <w:sz w:val="28"/>
          <w:szCs w:val="28"/>
        </w:rPr>
        <w:t>Беловский</w:t>
      </w:r>
      <w:proofErr w:type="spellEnd"/>
      <w:r w:rsidRPr="00DB07AE">
        <w:rPr>
          <w:color w:val="000000" w:themeColor="text1"/>
          <w:sz w:val="28"/>
          <w:szCs w:val="28"/>
        </w:rPr>
        <w:t xml:space="preserve">  район» Курской области</w:t>
      </w:r>
      <w:proofErr w:type="gramStart"/>
      <w:r w:rsidRPr="00DB07AE">
        <w:rPr>
          <w:color w:val="000000" w:themeColor="text1"/>
          <w:sz w:val="28"/>
          <w:szCs w:val="28"/>
        </w:rPr>
        <w:t> .</w:t>
      </w:r>
      <w:proofErr w:type="gramEnd"/>
      <w:r w:rsidRPr="00DB07AE">
        <w:rPr>
          <w:color w:val="000000" w:themeColor="text1"/>
          <w:sz w:val="28"/>
          <w:szCs w:val="28"/>
        </w:rPr>
        <w:t xml:space="preserve">  </w:t>
      </w:r>
    </w:p>
    <w:p w:rsidR="008440C1" w:rsidRPr="00DB07AE" w:rsidRDefault="008440C1" w:rsidP="008440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color w:val="000000" w:themeColor="text1"/>
          <w:lang w:eastAsia="zh-CN"/>
        </w:rPr>
      </w:pPr>
    </w:p>
    <w:sectPr w:rsidR="008440C1" w:rsidRPr="00DB07AE" w:rsidSect="009461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3E" w:rsidRDefault="00166D3E">
      <w:r>
        <w:separator/>
      </w:r>
    </w:p>
  </w:endnote>
  <w:endnote w:type="continuationSeparator" w:id="0">
    <w:p w:rsidR="00166D3E" w:rsidRDefault="0016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3E" w:rsidRDefault="00166D3E">
      <w:r>
        <w:separator/>
      </w:r>
    </w:p>
  </w:footnote>
  <w:footnote w:type="continuationSeparator" w:id="0">
    <w:p w:rsidR="00166D3E" w:rsidRDefault="0016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8E32A25"/>
    <w:multiLevelType w:val="hybridMultilevel"/>
    <w:tmpl w:val="20ACB91A"/>
    <w:lvl w:ilvl="0" w:tplc="0B9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87F05F4"/>
    <w:multiLevelType w:val="hybridMultilevel"/>
    <w:tmpl w:val="3DAC4858"/>
    <w:lvl w:ilvl="0" w:tplc="0B949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F2A6BE5"/>
    <w:multiLevelType w:val="hybridMultilevel"/>
    <w:tmpl w:val="14789396"/>
    <w:lvl w:ilvl="0" w:tplc="7A92B42E">
      <w:start w:val="1"/>
      <w:numFmt w:val="decimal"/>
      <w:lvlText w:val="%1."/>
      <w:lvlJc w:val="left"/>
      <w:pPr>
        <w:ind w:left="1418" w:hanging="360"/>
      </w:pPr>
    </w:lvl>
    <w:lvl w:ilvl="1" w:tplc="D8304C44">
      <w:start w:val="1"/>
      <w:numFmt w:val="lowerLetter"/>
      <w:lvlText w:val="%2."/>
      <w:lvlJc w:val="left"/>
      <w:pPr>
        <w:ind w:left="2138" w:hanging="360"/>
      </w:pPr>
    </w:lvl>
    <w:lvl w:ilvl="2" w:tplc="21EA8FC8">
      <w:start w:val="1"/>
      <w:numFmt w:val="lowerRoman"/>
      <w:lvlText w:val="%3."/>
      <w:lvlJc w:val="right"/>
      <w:pPr>
        <w:ind w:left="2858" w:hanging="180"/>
      </w:pPr>
    </w:lvl>
    <w:lvl w:ilvl="3" w:tplc="816EF63C">
      <w:start w:val="1"/>
      <w:numFmt w:val="decimal"/>
      <w:lvlText w:val="%4."/>
      <w:lvlJc w:val="left"/>
      <w:pPr>
        <w:ind w:left="3578" w:hanging="360"/>
      </w:pPr>
    </w:lvl>
    <w:lvl w:ilvl="4" w:tplc="18666E3C">
      <w:start w:val="1"/>
      <w:numFmt w:val="lowerLetter"/>
      <w:lvlText w:val="%5."/>
      <w:lvlJc w:val="left"/>
      <w:pPr>
        <w:ind w:left="4298" w:hanging="360"/>
      </w:pPr>
    </w:lvl>
    <w:lvl w:ilvl="5" w:tplc="946ED210">
      <w:start w:val="1"/>
      <w:numFmt w:val="lowerRoman"/>
      <w:lvlText w:val="%6."/>
      <w:lvlJc w:val="right"/>
      <w:pPr>
        <w:ind w:left="5018" w:hanging="180"/>
      </w:pPr>
    </w:lvl>
    <w:lvl w:ilvl="6" w:tplc="6BDC6F20">
      <w:start w:val="1"/>
      <w:numFmt w:val="decimal"/>
      <w:lvlText w:val="%7."/>
      <w:lvlJc w:val="left"/>
      <w:pPr>
        <w:ind w:left="5738" w:hanging="360"/>
      </w:pPr>
    </w:lvl>
    <w:lvl w:ilvl="7" w:tplc="9544B4E4">
      <w:start w:val="1"/>
      <w:numFmt w:val="lowerLetter"/>
      <w:lvlText w:val="%8."/>
      <w:lvlJc w:val="left"/>
      <w:pPr>
        <w:ind w:left="6458" w:hanging="360"/>
      </w:pPr>
    </w:lvl>
    <w:lvl w:ilvl="8" w:tplc="3A041BDA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79841B06"/>
    <w:multiLevelType w:val="hybridMultilevel"/>
    <w:tmpl w:val="D25CC36A"/>
    <w:lvl w:ilvl="0" w:tplc="0B9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4"/>
  </w:num>
  <w:num w:numId="16">
    <w:abstractNumId w:val="16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1E2D"/>
    <w:rsid w:val="000D52A4"/>
    <w:rsid w:val="000E2573"/>
    <w:rsid w:val="000F15FA"/>
    <w:rsid w:val="000F2385"/>
    <w:rsid w:val="00100AB4"/>
    <w:rsid w:val="00101729"/>
    <w:rsid w:val="0010398D"/>
    <w:rsid w:val="00107D93"/>
    <w:rsid w:val="00112551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6D3E"/>
    <w:rsid w:val="00167D55"/>
    <w:rsid w:val="001752A7"/>
    <w:rsid w:val="001820C3"/>
    <w:rsid w:val="00182B60"/>
    <w:rsid w:val="0018767B"/>
    <w:rsid w:val="00187E6B"/>
    <w:rsid w:val="0019079D"/>
    <w:rsid w:val="00191ADF"/>
    <w:rsid w:val="00191D78"/>
    <w:rsid w:val="00193E79"/>
    <w:rsid w:val="00194623"/>
    <w:rsid w:val="001A35E6"/>
    <w:rsid w:val="001C1D28"/>
    <w:rsid w:val="001C4A3C"/>
    <w:rsid w:val="001C7494"/>
    <w:rsid w:val="001D39E7"/>
    <w:rsid w:val="001E20AA"/>
    <w:rsid w:val="001E4008"/>
    <w:rsid w:val="001E5A21"/>
    <w:rsid w:val="001F0B53"/>
    <w:rsid w:val="001F1314"/>
    <w:rsid w:val="001F5ACC"/>
    <w:rsid w:val="0020545F"/>
    <w:rsid w:val="00207461"/>
    <w:rsid w:val="0021037C"/>
    <w:rsid w:val="002109BD"/>
    <w:rsid w:val="002125C2"/>
    <w:rsid w:val="002153BF"/>
    <w:rsid w:val="002251B2"/>
    <w:rsid w:val="002308C2"/>
    <w:rsid w:val="00234D11"/>
    <w:rsid w:val="002359A9"/>
    <w:rsid w:val="0024168D"/>
    <w:rsid w:val="00242889"/>
    <w:rsid w:val="00243837"/>
    <w:rsid w:val="00250ED0"/>
    <w:rsid w:val="00251491"/>
    <w:rsid w:val="002516FE"/>
    <w:rsid w:val="00251F78"/>
    <w:rsid w:val="002545CD"/>
    <w:rsid w:val="0025481B"/>
    <w:rsid w:val="00261CE2"/>
    <w:rsid w:val="002666E7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56210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78A7"/>
    <w:rsid w:val="003C09A3"/>
    <w:rsid w:val="003C11EB"/>
    <w:rsid w:val="003C3EE3"/>
    <w:rsid w:val="003C499F"/>
    <w:rsid w:val="003C5449"/>
    <w:rsid w:val="003D7B5A"/>
    <w:rsid w:val="003E138E"/>
    <w:rsid w:val="003E1650"/>
    <w:rsid w:val="003F034D"/>
    <w:rsid w:val="003F7A7C"/>
    <w:rsid w:val="00400F6E"/>
    <w:rsid w:val="00401FB3"/>
    <w:rsid w:val="0040705C"/>
    <w:rsid w:val="00413EA3"/>
    <w:rsid w:val="004144C9"/>
    <w:rsid w:val="004168AE"/>
    <w:rsid w:val="00417611"/>
    <w:rsid w:val="00446146"/>
    <w:rsid w:val="0044760B"/>
    <w:rsid w:val="00453138"/>
    <w:rsid w:val="00456EF6"/>
    <w:rsid w:val="00457792"/>
    <w:rsid w:val="00462C9B"/>
    <w:rsid w:val="00462E93"/>
    <w:rsid w:val="00465BA1"/>
    <w:rsid w:val="00470D6E"/>
    <w:rsid w:val="00473802"/>
    <w:rsid w:val="004832B6"/>
    <w:rsid w:val="00485BA0"/>
    <w:rsid w:val="0049279E"/>
    <w:rsid w:val="004949FE"/>
    <w:rsid w:val="00494C62"/>
    <w:rsid w:val="00494F97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0EC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47FC"/>
    <w:rsid w:val="005B4A0C"/>
    <w:rsid w:val="005B5053"/>
    <w:rsid w:val="005B5492"/>
    <w:rsid w:val="005B6E0C"/>
    <w:rsid w:val="005C3C14"/>
    <w:rsid w:val="005C4162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10ED9"/>
    <w:rsid w:val="00627C2F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45FC"/>
    <w:rsid w:val="00665CDF"/>
    <w:rsid w:val="006662C2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3E0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2F3C"/>
    <w:rsid w:val="00783656"/>
    <w:rsid w:val="00784A62"/>
    <w:rsid w:val="00786A08"/>
    <w:rsid w:val="00790A44"/>
    <w:rsid w:val="007926E0"/>
    <w:rsid w:val="0079280C"/>
    <w:rsid w:val="00794951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2AFB"/>
    <w:rsid w:val="007F3D69"/>
    <w:rsid w:val="007F547C"/>
    <w:rsid w:val="0080360D"/>
    <w:rsid w:val="00803C63"/>
    <w:rsid w:val="00805B12"/>
    <w:rsid w:val="00806B45"/>
    <w:rsid w:val="00806DD3"/>
    <w:rsid w:val="008076D7"/>
    <w:rsid w:val="008130C6"/>
    <w:rsid w:val="00817E0A"/>
    <w:rsid w:val="00821950"/>
    <w:rsid w:val="00824248"/>
    <w:rsid w:val="008360CE"/>
    <w:rsid w:val="00840BF5"/>
    <w:rsid w:val="00841FE4"/>
    <w:rsid w:val="00843546"/>
    <w:rsid w:val="008440C1"/>
    <w:rsid w:val="00844F82"/>
    <w:rsid w:val="00845352"/>
    <w:rsid w:val="00854BF8"/>
    <w:rsid w:val="0085598F"/>
    <w:rsid w:val="0085756C"/>
    <w:rsid w:val="00861BA2"/>
    <w:rsid w:val="00863C65"/>
    <w:rsid w:val="00867938"/>
    <w:rsid w:val="0087213E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57DD"/>
    <w:rsid w:val="008B67AD"/>
    <w:rsid w:val="008C1DD2"/>
    <w:rsid w:val="008C29F0"/>
    <w:rsid w:val="008C6CD2"/>
    <w:rsid w:val="008D013A"/>
    <w:rsid w:val="008D055D"/>
    <w:rsid w:val="008D1C90"/>
    <w:rsid w:val="008D3B2E"/>
    <w:rsid w:val="008D7442"/>
    <w:rsid w:val="008E5DD1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112"/>
    <w:rsid w:val="009468BC"/>
    <w:rsid w:val="0095039C"/>
    <w:rsid w:val="00953DA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831"/>
    <w:rsid w:val="009869E2"/>
    <w:rsid w:val="00986F4C"/>
    <w:rsid w:val="009904B8"/>
    <w:rsid w:val="00993AC3"/>
    <w:rsid w:val="00997561"/>
    <w:rsid w:val="00997D73"/>
    <w:rsid w:val="009A0A1C"/>
    <w:rsid w:val="009A0B32"/>
    <w:rsid w:val="009A138A"/>
    <w:rsid w:val="009A2193"/>
    <w:rsid w:val="009A5A1A"/>
    <w:rsid w:val="009A5FB5"/>
    <w:rsid w:val="009B3C39"/>
    <w:rsid w:val="009B4FAF"/>
    <w:rsid w:val="009B766C"/>
    <w:rsid w:val="009C17FE"/>
    <w:rsid w:val="009C23A5"/>
    <w:rsid w:val="009C703F"/>
    <w:rsid w:val="009D07A6"/>
    <w:rsid w:val="009D1110"/>
    <w:rsid w:val="009D23F3"/>
    <w:rsid w:val="009D3EB6"/>
    <w:rsid w:val="009D6F7A"/>
    <w:rsid w:val="009E12F2"/>
    <w:rsid w:val="009E1666"/>
    <w:rsid w:val="009E5BD2"/>
    <w:rsid w:val="009E7052"/>
    <w:rsid w:val="009F1778"/>
    <w:rsid w:val="009F2397"/>
    <w:rsid w:val="009F2462"/>
    <w:rsid w:val="009F25C7"/>
    <w:rsid w:val="009F6CE2"/>
    <w:rsid w:val="00A01692"/>
    <w:rsid w:val="00A0286A"/>
    <w:rsid w:val="00A03118"/>
    <w:rsid w:val="00A03C51"/>
    <w:rsid w:val="00A043E8"/>
    <w:rsid w:val="00A04624"/>
    <w:rsid w:val="00A04B26"/>
    <w:rsid w:val="00A20C40"/>
    <w:rsid w:val="00A23135"/>
    <w:rsid w:val="00A3075A"/>
    <w:rsid w:val="00A36605"/>
    <w:rsid w:val="00A37B6D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074D"/>
    <w:rsid w:val="00A82E37"/>
    <w:rsid w:val="00A83F32"/>
    <w:rsid w:val="00A84448"/>
    <w:rsid w:val="00A8673F"/>
    <w:rsid w:val="00A8760E"/>
    <w:rsid w:val="00A91B4B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0CAF"/>
    <w:rsid w:val="00C06ECE"/>
    <w:rsid w:val="00C12263"/>
    <w:rsid w:val="00C12363"/>
    <w:rsid w:val="00C13509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97A8A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617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5241"/>
    <w:rsid w:val="00D46D07"/>
    <w:rsid w:val="00D473DF"/>
    <w:rsid w:val="00D52B6A"/>
    <w:rsid w:val="00D535B1"/>
    <w:rsid w:val="00D56556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32C3"/>
    <w:rsid w:val="00DA7E35"/>
    <w:rsid w:val="00DB07AE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36F39"/>
    <w:rsid w:val="00E40D2A"/>
    <w:rsid w:val="00E41278"/>
    <w:rsid w:val="00E43B85"/>
    <w:rsid w:val="00E47030"/>
    <w:rsid w:val="00E508BF"/>
    <w:rsid w:val="00E55E82"/>
    <w:rsid w:val="00E6615F"/>
    <w:rsid w:val="00E67510"/>
    <w:rsid w:val="00E67A75"/>
    <w:rsid w:val="00E70830"/>
    <w:rsid w:val="00E77337"/>
    <w:rsid w:val="00E7796D"/>
    <w:rsid w:val="00E779C9"/>
    <w:rsid w:val="00E77B7C"/>
    <w:rsid w:val="00E80005"/>
    <w:rsid w:val="00E84474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68D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4FF"/>
    <w:rsid w:val="00F45999"/>
    <w:rsid w:val="00F467C5"/>
    <w:rsid w:val="00F504F6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86BB9"/>
    <w:rsid w:val="00F910DE"/>
    <w:rsid w:val="00F93529"/>
    <w:rsid w:val="00FA1279"/>
    <w:rsid w:val="00FA23C7"/>
    <w:rsid w:val="00FA3BC7"/>
    <w:rsid w:val="00FA3DE4"/>
    <w:rsid w:val="00FB177B"/>
    <w:rsid w:val="00FB2DAC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B50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266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1">
    <w:name w:val="Знак"/>
    <w:basedOn w:val="a"/>
    <w:rsid w:val="00F86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2">
    <w:name w:val="Знак"/>
    <w:basedOn w:val="a"/>
    <w:rsid w:val="007F2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B50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266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1">
    <w:name w:val="Знак"/>
    <w:basedOn w:val="a"/>
    <w:rsid w:val="00F86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2">
    <w:name w:val="Знак"/>
    <w:basedOn w:val="a"/>
    <w:rsid w:val="007F2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05D6-1C08-4EC0-A774-6AAAA67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25</cp:revision>
  <cp:lastPrinted>2021-10-08T13:10:00Z</cp:lastPrinted>
  <dcterms:created xsi:type="dcterms:W3CDTF">2021-09-24T06:57:00Z</dcterms:created>
  <dcterms:modified xsi:type="dcterms:W3CDTF">2021-10-08T13:13:00Z</dcterms:modified>
</cp:coreProperties>
</file>