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4144C9" w:rsidRDefault="00372353" w:rsidP="00DC29EF">
      <w:pPr>
        <w:keepNext/>
        <w:jc w:val="center"/>
        <w:rPr>
          <w:b/>
          <w:sz w:val="40"/>
          <w:szCs w:val="40"/>
          <w:lang w:eastAsia="zh-CN"/>
        </w:rPr>
      </w:pP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7B7AEDDE" wp14:editId="36045A7B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600FEBD6" wp14:editId="5DD751B3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130526" w:rsidRDefault="00DB2262" w:rsidP="00DC29EF">
      <w:pPr>
        <w:keepNext/>
        <w:jc w:val="center"/>
        <w:rPr>
          <w:b/>
          <w:sz w:val="40"/>
          <w:szCs w:val="40"/>
          <w:lang w:eastAsia="zh-CN"/>
        </w:rPr>
      </w:pPr>
    </w:p>
    <w:p w:rsidR="00DB2262" w:rsidRPr="004144C9" w:rsidRDefault="00372353" w:rsidP="00DC29EF">
      <w:pPr>
        <w:keepNext/>
        <w:jc w:val="center"/>
        <w:rPr>
          <w:b/>
          <w:sz w:val="38"/>
          <w:szCs w:val="38"/>
          <w:lang w:eastAsia="zh-CN"/>
        </w:rPr>
      </w:pPr>
      <w:r w:rsidRPr="004144C9">
        <w:rPr>
          <w:b/>
          <w:sz w:val="38"/>
          <w:szCs w:val="38"/>
          <w:lang w:eastAsia="zh-CN"/>
        </w:rPr>
        <w:t>АДМИНИСТРАЦИЯ</w:t>
      </w: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r w:rsidRPr="004144C9">
        <w:rPr>
          <w:rFonts w:eastAsia="SimSun"/>
          <w:b/>
          <w:sz w:val="38"/>
          <w:szCs w:val="38"/>
          <w:lang w:eastAsia="zh-CN" w:bidi="hi-IN"/>
        </w:rPr>
        <w:t>БЕЛОВСКОГО РАЙОНА КУРСКОЙ ОБЛАСТИ</w:t>
      </w:r>
    </w:p>
    <w:p w:rsidR="00DB2262" w:rsidRPr="00130526" w:rsidRDefault="00DB2262" w:rsidP="00DC29EF">
      <w:pPr>
        <w:jc w:val="center"/>
        <w:rPr>
          <w:rFonts w:eastAsia="SimSun"/>
          <w:sz w:val="40"/>
          <w:szCs w:val="40"/>
          <w:vertAlign w:val="subscript"/>
          <w:lang w:eastAsia="zh-CN" w:bidi="hi-IN"/>
        </w:rPr>
      </w:pP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proofErr w:type="gramStart"/>
      <w:r w:rsidRPr="004144C9">
        <w:rPr>
          <w:rFonts w:eastAsia="SimSun"/>
          <w:sz w:val="38"/>
          <w:szCs w:val="38"/>
          <w:lang w:eastAsia="zh-CN" w:bidi="hi-IN"/>
        </w:rPr>
        <w:t>П</w:t>
      </w:r>
      <w:proofErr w:type="gramEnd"/>
      <w:r w:rsidRPr="004144C9">
        <w:rPr>
          <w:rFonts w:eastAsia="SimSun"/>
          <w:sz w:val="38"/>
          <w:szCs w:val="38"/>
          <w:lang w:eastAsia="zh-CN" w:bidi="hi-IN"/>
        </w:rPr>
        <w:t xml:space="preserve"> О С Т А Н О В Л Е Н И Е</w:t>
      </w:r>
    </w:p>
    <w:p w:rsidR="00DB2262" w:rsidRPr="00130526" w:rsidRDefault="00DB2262" w:rsidP="00DC29EF">
      <w:pPr>
        <w:jc w:val="both"/>
        <w:rPr>
          <w:rFonts w:eastAsia="SimSun"/>
          <w:sz w:val="40"/>
          <w:szCs w:val="40"/>
          <w:lang w:eastAsia="zh-CN" w:bidi="hi-IN"/>
        </w:rPr>
      </w:pPr>
    </w:p>
    <w:p w:rsidR="00DB2262" w:rsidRPr="004144C9" w:rsidRDefault="00BC4356" w:rsidP="00DC29EF">
      <w:pPr>
        <w:spacing w:after="240"/>
        <w:contextualSpacing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Liberation Serif"/>
          <w:sz w:val="28"/>
          <w:szCs w:val="28"/>
          <w:lang w:eastAsia="zh-CN" w:bidi="hi-IN"/>
        </w:rPr>
        <w:t>от 11.01.2021</w:t>
      </w:r>
      <w:r w:rsidR="007B5FCD">
        <w:rPr>
          <w:rFonts w:eastAsia="SimSun"/>
          <w:sz w:val="28"/>
          <w:szCs w:val="28"/>
          <w:lang w:eastAsia="zh-CN" w:bidi="hi-IN"/>
        </w:rPr>
        <w:t xml:space="preserve"> г. № </w:t>
      </w:r>
      <w:r w:rsidR="00130526">
        <w:rPr>
          <w:rFonts w:eastAsia="SimSun"/>
          <w:sz w:val="28"/>
          <w:szCs w:val="28"/>
          <w:lang w:eastAsia="zh-CN" w:bidi="hi-IN"/>
        </w:rPr>
        <w:t>7</w:t>
      </w:r>
    </w:p>
    <w:p w:rsidR="00DB2262" w:rsidRDefault="00372353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  <w:r w:rsidRPr="004144C9">
        <w:rPr>
          <w:rFonts w:eastAsia="SimSun"/>
          <w:b/>
          <w:sz w:val="22"/>
          <w:szCs w:val="22"/>
          <w:lang w:eastAsia="zh-CN" w:bidi="hi-IN"/>
        </w:rPr>
        <w:t>307910 Курская область, сл. Белая</w:t>
      </w:r>
    </w:p>
    <w:p w:rsidR="00863C65" w:rsidRDefault="00863C65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130526" w:rsidRDefault="00130526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tbl>
      <w:tblPr>
        <w:tblStyle w:val="af3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56"/>
      </w:tblGrid>
      <w:tr w:rsidR="00130526" w:rsidTr="00130526">
        <w:tc>
          <w:tcPr>
            <w:tcW w:w="5353" w:type="dxa"/>
          </w:tcPr>
          <w:p w:rsidR="00130526" w:rsidRPr="00130526" w:rsidRDefault="00130526" w:rsidP="00130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 w:right="34"/>
              <w:jc w:val="both"/>
              <w:rPr>
                <w:color w:val="000000"/>
                <w:sz w:val="28"/>
                <w:szCs w:val="20"/>
              </w:rPr>
            </w:pPr>
            <w:r w:rsidRPr="00130526">
              <w:rPr>
                <w:color w:val="000000"/>
                <w:sz w:val="28"/>
                <w:szCs w:val="20"/>
              </w:rPr>
              <w:t>Об  утверждении Комплекс</w:t>
            </w:r>
            <w:r>
              <w:rPr>
                <w:color w:val="000000"/>
                <w:sz w:val="28"/>
                <w:szCs w:val="20"/>
              </w:rPr>
              <w:t xml:space="preserve">а мероприятий (дорожная карта) по </w:t>
            </w:r>
            <w:r w:rsidRPr="00130526">
              <w:rPr>
                <w:color w:val="000000"/>
                <w:sz w:val="28"/>
                <w:szCs w:val="20"/>
              </w:rPr>
              <w:t xml:space="preserve">внедрению модели персонифицированного </w:t>
            </w:r>
            <w:r>
              <w:rPr>
                <w:color w:val="000000"/>
                <w:sz w:val="28"/>
                <w:szCs w:val="20"/>
              </w:rPr>
              <w:t xml:space="preserve">финансирования дополнительного образования детей в Беловском </w:t>
            </w:r>
            <w:r w:rsidRPr="00130526">
              <w:rPr>
                <w:color w:val="000000"/>
                <w:sz w:val="28"/>
                <w:szCs w:val="20"/>
              </w:rPr>
              <w:t>районе Курской области</w:t>
            </w:r>
          </w:p>
          <w:p w:rsidR="00130526" w:rsidRDefault="00130526" w:rsidP="00DC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contextualSpacing/>
              <w:jc w:val="both"/>
              <w:rPr>
                <w:rFonts w:eastAsia="SimSun"/>
                <w:b/>
                <w:sz w:val="18"/>
                <w:szCs w:val="18"/>
                <w:lang w:eastAsia="zh-CN" w:bidi="hi-IN"/>
              </w:rPr>
            </w:pPr>
          </w:p>
        </w:tc>
        <w:tc>
          <w:tcPr>
            <w:tcW w:w="4856" w:type="dxa"/>
          </w:tcPr>
          <w:p w:rsidR="00130526" w:rsidRDefault="00130526" w:rsidP="00DC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contextualSpacing/>
              <w:jc w:val="both"/>
              <w:rPr>
                <w:rFonts w:eastAsia="SimSun"/>
                <w:b/>
                <w:sz w:val="18"/>
                <w:szCs w:val="18"/>
                <w:lang w:eastAsia="zh-CN" w:bidi="hi-IN"/>
              </w:rPr>
            </w:pPr>
          </w:p>
        </w:tc>
      </w:tr>
    </w:tbl>
    <w:p w:rsidR="00130526" w:rsidRDefault="00130526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130526" w:rsidRDefault="00130526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130526" w:rsidRPr="00130526" w:rsidRDefault="002C565C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 xml:space="preserve">Руководствуясь </w:t>
      </w:r>
      <w:r w:rsidR="00130526" w:rsidRPr="00130526">
        <w:rPr>
          <w:color w:val="000000"/>
          <w:sz w:val="28"/>
          <w:szCs w:val="20"/>
        </w:rPr>
        <w:t>Федеральным законом N 131-ФЗ «Об общих принципах организации местного самоуправ</w:t>
      </w:r>
      <w:r w:rsidR="00130526">
        <w:rPr>
          <w:color w:val="000000"/>
          <w:sz w:val="28"/>
          <w:szCs w:val="20"/>
        </w:rPr>
        <w:t xml:space="preserve">ления в Российской Федерации», </w:t>
      </w:r>
      <w:r w:rsidR="00130526" w:rsidRPr="00130526">
        <w:rPr>
          <w:color w:val="000000"/>
          <w:sz w:val="28"/>
          <w:szCs w:val="20"/>
        </w:rPr>
        <w:t>Уставом муниципального района «</w:t>
      </w:r>
      <w:proofErr w:type="spellStart"/>
      <w:r w:rsidR="00130526" w:rsidRPr="00130526">
        <w:rPr>
          <w:color w:val="000000"/>
          <w:sz w:val="28"/>
          <w:szCs w:val="20"/>
        </w:rPr>
        <w:t>Беловский</w:t>
      </w:r>
      <w:proofErr w:type="spellEnd"/>
      <w:r w:rsidR="00130526" w:rsidRPr="00130526">
        <w:rPr>
          <w:color w:val="000000"/>
          <w:sz w:val="28"/>
          <w:szCs w:val="20"/>
        </w:rPr>
        <w:t xml:space="preserve"> район» Курской области, приказом Министерства просвещения РФ от 3 сентября 2019г. №467 «Об утверждении Целевой модели развития региональных систем дополнительного образования детей», в целях реализации регионального проекта «Успех каждого ребенка» на территории Беловского района в 2021 году  и внедрения целевой модели развития</w:t>
      </w:r>
      <w:proofErr w:type="gramEnd"/>
      <w:r w:rsidR="00130526" w:rsidRPr="00130526">
        <w:rPr>
          <w:color w:val="000000"/>
          <w:sz w:val="28"/>
          <w:szCs w:val="20"/>
        </w:rPr>
        <w:t xml:space="preserve"> региональной системы дополнительного образования детей</w:t>
      </w:r>
      <w:r w:rsidR="00130526">
        <w:rPr>
          <w:color w:val="000000"/>
          <w:sz w:val="28"/>
          <w:szCs w:val="20"/>
        </w:rPr>
        <w:t>, а</w:t>
      </w:r>
      <w:r w:rsidR="00130526" w:rsidRPr="00130526">
        <w:rPr>
          <w:color w:val="000000"/>
          <w:sz w:val="28"/>
          <w:szCs w:val="20"/>
        </w:rPr>
        <w:t xml:space="preserve">дминистрация Беловского района </w:t>
      </w:r>
      <w:r w:rsidR="00130526">
        <w:rPr>
          <w:color w:val="000000"/>
          <w:sz w:val="28"/>
          <w:szCs w:val="20"/>
        </w:rPr>
        <w:t xml:space="preserve">Курской области </w:t>
      </w:r>
      <w:r w:rsidR="00130526" w:rsidRPr="00130526">
        <w:rPr>
          <w:color w:val="000000"/>
          <w:sz w:val="28"/>
          <w:szCs w:val="20"/>
        </w:rPr>
        <w:t>ПОСТАНОВЛЯЕТ:</w:t>
      </w:r>
    </w:p>
    <w:p w:rsidR="00130526" w:rsidRP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  <w:r w:rsidRPr="00130526">
        <w:rPr>
          <w:color w:val="000000"/>
          <w:sz w:val="28"/>
          <w:szCs w:val="20"/>
        </w:rPr>
        <w:t>1. Утвердить прилагаемый Комплекс мероприятий (дорожная карта) по внедрению модели персонифицированного финансирования дополнительного образования детей в Беловском районе Курской области (далее – дорожная карта).</w:t>
      </w:r>
    </w:p>
    <w:p w:rsidR="00130526" w:rsidRP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2.Управлению образования А</w:t>
      </w:r>
      <w:r w:rsidRPr="00130526">
        <w:rPr>
          <w:color w:val="000000"/>
          <w:sz w:val="28"/>
          <w:szCs w:val="20"/>
        </w:rPr>
        <w:t>дминистрации Беловского района Курской области обеспечить своевременное исполнение контрольных точек дорожной карты.</w:t>
      </w:r>
    </w:p>
    <w:p w:rsidR="00130526" w:rsidRP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  <w:r w:rsidRPr="00130526">
        <w:rPr>
          <w:color w:val="000000"/>
          <w:sz w:val="28"/>
          <w:szCs w:val="20"/>
        </w:rPr>
        <w:lastRenderedPageBreak/>
        <w:t xml:space="preserve">3. </w:t>
      </w:r>
      <w:proofErr w:type="gramStart"/>
      <w:r w:rsidRPr="00130526">
        <w:rPr>
          <w:color w:val="000000"/>
          <w:sz w:val="28"/>
          <w:szCs w:val="20"/>
        </w:rPr>
        <w:t>Контроль за</w:t>
      </w:r>
      <w:proofErr w:type="gramEnd"/>
      <w:r w:rsidRPr="00130526">
        <w:rPr>
          <w:color w:val="000000"/>
          <w:sz w:val="28"/>
          <w:szCs w:val="20"/>
        </w:rPr>
        <w:t xml:space="preserve"> выполнением настоящего постановления возложить на за</w:t>
      </w:r>
      <w:r>
        <w:rPr>
          <w:color w:val="000000"/>
          <w:sz w:val="28"/>
          <w:szCs w:val="20"/>
        </w:rPr>
        <w:t>местителя г</w:t>
      </w:r>
      <w:r w:rsidRPr="00130526">
        <w:rPr>
          <w:color w:val="000000"/>
          <w:sz w:val="28"/>
          <w:szCs w:val="20"/>
        </w:rPr>
        <w:t xml:space="preserve">лавы Администрации Беловского района Курской области А.М. Ярыгина. </w:t>
      </w:r>
    </w:p>
    <w:p w:rsidR="00130526" w:rsidRP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  <w:r w:rsidRPr="00130526">
        <w:rPr>
          <w:color w:val="000000"/>
          <w:sz w:val="28"/>
          <w:szCs w:val="20"/>
        </w:rPr>
        <w:t>4.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130526">
        <w:rPr>
          <w:color w:val="000000"/>
          <w:sz w:val="28"/>
          <w:szCs w:val="20"/>
        </w:rPr>
        <w:t>Беловский</w:t>
      </w:r>
      <w:proofErr w:type="spellEnd"/>
      <w:r w:rsidRPr="00130526">
        <w:rPr>
          <w:color w:val="000000"/>
          <w:sz w:val="28"/>
          <w:szCs w:val="20"/>
        </w:rPr>
        <w:t xml:space="preserve"> район» Курской области в информационно-телекоммуникационной сети «Интернет».</w:t>
      </w:r>
    </w:p>
    <w:p w:rsidR="00130526" w:rsidRP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</w:p>
    <w:p w:rsid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</w:p>
    <w:p w:rsidR="00130526" w:rsidRPr="00130526" w:rsidRDefault="00130526" w:rsidP="00130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5" w:firstLine="708"/>
        <w:jc w:val="both"/>
        <w:rPr>
          <w:color w:val="000000"/>
          <w:sz w:val="28"/>
          <w:szCs w:val="20"/>
        </w:rPr>
      </w:pPr>
    </w:p>
    <w:p w:rsidR="00130526" w:rsidRDefault="00130526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Глава Беловского района</w:t>
      </w:r>
    </w:p>
    <w:p w:rsidR="002C565C" w:rsidRDefault="00130526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Курской области                                                                           Н.В. Волобуев</w:t>
      </w:r>
      <w:r w:rsidRPr="00130526">
        <w:rPr>
          <w:color w:val="000000"/>
          <w:sz w:val="28"/>
          <w:szCs w:val="20"/>
        </w:rPr>
        <w:t xml:space="preserve">        </w:t>
      </w: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Default="002C565C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2C565C" w:rsidRPr="002C565C" w:rsidRDefault="00130526" w:rsidP="002C565C">
      <w:pPr>
        <w:jc w:val="right"/>
        <w:rPr>
          <w:color w:val="000000"/>
        </w:rPr>
      </w:pPr>
      <w:r w:rsidRPr="00130526">
        <w:rPr>
          <w:color w:val="000000"/>
          <w:sz w:val="28"/>
          <w:szCs w:val="20"/>
        </w:rPr>
        <w:t xml:space="preserve"> </w:t>
      </w:r>
      <w:r w:rsidR="002C565C" w:rsidRPr="002C565C">
        <w:rPr>
          <w:color w:val="000000"/>
        </w:rPr>
        <w:t>Утвержден</w:t>
      </w: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4248"/>
        <w:rPr>
          <w:color w:val="000000"/>
        </w:rPr>
      </w:pPr>
      <w:r w:rsidRPr="002C565C">
        <w:rPr>
          <w:color w:val="000000"/>
        </w:rPr>
        <w:t xml:space="preserve">       </w:t>
      </w:r>
      <w:r>
        <w:rPr>
          <w:color w:val="000000"/>
        </w:rPr>
        <w:t xml:space="preserve">                 </w:t>
      </w:r>
      <w:r w:rsidRPr="002C565C">
        <w:rPr>
          <w:color w:val="000000"/>
        </w:rPr>
        <w:t>п</w:t>
      </w:r>
      <w:r w:rsidRPr="002C565C">
        <w:rPr>
          <w:color w:val="000000"/>
        </w:rPr>
        <w:t>остановлением Администрации</w:t>
      </w: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4248"/>
        <w:rPr>
          <w:color w:val="000000"/>
        </w:rPr>
      </w:pPr>
      <w:r w:rsidRPr="002C565C">
        <w:rPr>
          <w:color w:val="000000"/>
        </w:rPr>
        <w:t xml:space="preserve">       </w:t>
      </w:r>
      <w:r>
        <w:rPr>
          <w:color w:val="000000"/>
        </w:rPr>
        <w:t xml:space="preserve">            </w:t>
      </w:r>
      <w:r w:rsidRPr="002C565C">
        <w:rPr>
          <w:color w:val="000000"/>
        </w:rPr>
        <w:t>Беловского района Курской области</w:t>
      </w: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4248"/>
        <w:rPr>
          <w:color w:val="000000"/>
        </w:rPr>
      </w:pPr>
      <w:r w:rsidRPr="002C565C">
        <w:rPr>
          <w:color w:val="000000"/>
        </w:rPr>
        <w:t xml:space="preserve">       </w:t>
      </w:r>
      <w:r>
        <w:rPr>
          <w:color w:val="000000"/>
        </w:rPr>
        <w:t xml:space="preserve">            </w:t>
      </w:r>
      <w:r w:rsidRPr="002C565C">
        <w:rPr>
          <w:color w:val="000000"/>
        </w:rPr>
        <w:t xml:space="preserve">от 11.01.2021 </w:t>
      </w:r>
      <w:r w:rsidRPr="002C565C">
        <w:rPr>
          <w:color w:val="000000"/>
        </w:rPr>
        <w:t>№</w:t>
      </w:r>
      <w:r w:rsidRPr="002C565C">
        <w:rPr>
          <w:color w:val="000000"/>
        </w:rPr>
        <w:t>7</w:t>
      </w: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jc w:val="right"/>
        <w:rPr>
          <w:caps/>
          <w:color w:val="000000"/>
          <w:szCs w:val="20"/>
        </w:rPr>
      </w:pP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ind w:right="-31"/>
        <w:jc w:val="center"/>
        <w:rPr>
          <w:b/>
          <w:caps/>
          <w:color w:val="000000"/>
          <w:sz w:val="28"/>
          <w:szCs w:val="20"/>
        </w:rPr>
      </w:pPr>
      <w:r w:rsidRPr="002C565C">
        <w:rPr>
          <w:b/>
          <w:caps/>
          <w:color w:val="000000"/>
          <w:sz w:val="28"/>
          <w:szCs w:val="20"/>
        </w:rPr>
        <w:t xml:space="preserve">Комплекс мероприятий </w:t>
      </w:r>
      <w:r w:rsidRPr="002C565C">
        <w:rPr>
          <w:b/>
          <w:color w:val="000000"/>
          <w:sz w:val="28"/>
          <w:szCs w:val="20"/>
        </w:rPr>
        <w:t>(</w:t>
      </w:r>
      <w:r w:rsidRPr="002C565C">
        <w:rPr>
          <w:b/>
          <w:color w:val="000000"/>
          <w:sz w:val="28"/>
          <w:szCs w:val="20"/>
        </w:rPr>
        <w:tab/>
        <w:t>дорожная карта)</w:t>
      </w:r>
    </w:p>
    <w:p w:rsid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ind w:right="-31"/>
        <w:jc w:val="center"/>
        <w:rPr>
          <w:b/>
          <w:color w:val="000000"/>
          <w:sz w:val="28"/>
          <w:szCs w:val="20"/>
        </w:rPr>
      </w:pPr>
      <w:r w:rsidRPr="002C565C">
        <w:rPr>
          <w:b/>
          <w:color w:val="000000"/>
          <w:sz w:val="28"/>
          <w:szCs w:val="20"/>
        </w:rPr>
        <w:t xml:space="preserve">по внедрению модели </w:t>
      </w:r>
      <w:proofErr w:type="gramStart"/>
      <w:r w:rsidRPr="002C565C">
        <w:rPr>
          <w:b/>
          <w:color w:val="000000"/>
          <w:sz w:val="28"/>
          <w:szCs w:val="20"/>
        </w:rPr>
        <w:t>персонифицированного</w:t>
      </w:r>
      <w:proofErr w:type="gramEnd"/>
    </w:p>
    <w:p w:rsid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ind w:right="-31"/>
        <w:jc w:val="center"/>
        <w:rPr>
          <w:b/>
          <w:color w:val="000000"/>
          <w:sz w:val="28"/>
          <w:szCs w:val="20"/>
        </w:rPr>
      </w:pPr>
      <w:r w:rsidRPr="002C565C">
        <w:rPr>
          <w:b/>
          <w:color w:val="000000"/>
          <w:sz w:val="28"/>
          <w:szCs w:val="20"/>
        </w:rPr>
        <w:t xml:space="preserve"> финансирования дополнительного образования детей </w:t>
      </w: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ind w:right="-31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</w:t>
      </w:r>
      <w:r w:rsidRPr="002C565C">
        <w:rPr>
          <w:b/>
          <w:color w:val="000000"/>
          <w:sz w:val="28"/>
          <w:szCs w:val="20"/>
        </w:rPr>
        <w:t>в Беловском районе Курской области</w:t>
      </w:r>
    </w:p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ind w:firstLine="709"/>
        <w:jc w:val="both"/>
        <w:rPr>
          <w:rFonts w:ascii="Calibri" w:hAnsi="Calibri"/>
          <w:color w:val="000000"/>
          <w:sz w:val="22"/>
          <w:szCs w:val="20"/>
        </w:rPr>
      </w:pPr>
    </w:p>
    <w:tbl>
      <w:tblPr>
        <w:tblW w:w="104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512"/>
        <w:gridCol w:w="1298"/>
        <w:gridCol w:w="1253"/>
        <w:gridCol w:w="2694"/>
        <w:gridCol w:w="2297"/>
      </w:tblGrid>
      <w:tr w:rsidR="002C565C" w:rsidRPr="002C565C" w:rsidTr="002C565C">
        <w:trPr>
          <w:trHeight w:val="702"/>
          <w:tblHeader/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Наименование мероприятия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Сроки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Описание планируемого результата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-1639"/>
              <w:jc w:val="center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 xml:space="preserve">Ф                      </w:t>
            </w:r>
            <w:r>
              <w:rPr>
                <w:color w:val="000000"/>
                <w:szCs w:val="20"/>
              </w:rPr>
              <w:t>Ф</w:t>
            </w:r>
            <w:r w:rsidRPr="002C565C">
              <w:rPr>
                <w:color w:val="000000"/>
                <w:szCs w:val="20"/>
              </w:rPr>
              <w:t>орма отчетности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 xml:space="preserve">Наполнение Навигатора данными об учреждениях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30.12.2020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4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Заполнение данных не менее чем о 80% учреждений дополнительного образования, культуры, спорта, дошкольных и общеобразовательных учреждений, СПО и ВПО, частных учреждениях, имеющих лицензию.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Наполнение Навигатора данными о программах дополнительного образования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30.12.2020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Заполнение данных не менее чем о 80% дополнительных общеобразовательных программ, реализуемых на территории субъекта РФ.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Наполнение Навигатора данными о детях и заявках на программы дополнительного образования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30.12.2020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Регистрация в Навигаторе детей в возрасте от 5 до 18 лет. Регистрация проводится в массовом порядке через школы с одновременной выдачей сертификатов учета или сертификатов финансирования.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 xml:space="preserve">Создание муниципальных межведомственных рабочих групп по внедрению и реализации Целевой модели ДОД (в том числе внедрению ПФ ДОД)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20.01.2021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Утверждение состава и регламента муниципальных межведомственных рабочих групп, назначение  ответственных за внедрение персонифицированного финансирования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Принятый нормативно–правовой акт (НПА)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Подписание соглашений между Курской областью и Беловским районом об обязательствах последних по достижению показателей Целевой модели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30.12.2020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Региональный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Подписание Соглашения с Курской областью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Отчет о выполнении мероприятия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Подписание соглашений между РМЦ ДОД Курской области и МОЦ Беловского района  Курской области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20.12.2020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Региональный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Подписание Соглашения с РМЦ ДОД Курской области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Отчет о выполнении мероприятия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Расчет параметров персонифицированного финансирования: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–</w:t>
            </w:r>
            <w:r w:rsidRPr="002C565C">
              <w:rPr>
                <w:color w:val="000000"/>
                <w:szCs w:val="20"/>
              </w:rPr>
              <w:t>определение номинала, числа и категорий сертификатов;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–</w:t>
            </w:r>
            <w:r w:rsidRPr="002C565C">
              <w:rPr>
                <w:color w:val="000000"/>
                <w:szCs w:val="20"/>
              </w:rPr>
              <w:t>определение параметров для расчета нормативных затрат (нормативной стоимости) на реализацию дополнительных общеразвивающих программ на человеко-час;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–</w:t>
            </w:r>
            <w:r w:rsidRPr="002C565C">
              <w:rPr>
                <w:color w:val="000000"/>
                <w:szCs w:val="20"/>
              </w:rPr>
              <w:t>формирование сходимости модели ПФ ДОД;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–</w:t>
            </w:r>
            <w:r w:rsidRPr="002C565C">
              <w:rPr>
                <w:color w:val="000000"/>
                <w:szCs w:val="20"/>
              </w:rPr>
              <w:t>расчет разделения муниципального задания.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28.02.2021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Подготовка</w:t>
            </w:r>
            <w:r w:rsidRPr="002C565C">
              <w:rPr>
                <w:color w:val="000000"/>
                <w:szCs w:val="20"/>
              </w:rPr>
              <w:t xml:space="preserve"> расчетов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 xml:space="preserve">Таблицы в формате </w:t>
            </w:r>
            <w:proofErr w:type="spellStart"/>
            <w:r w:rsidRPr="002C565C">
              <w:rPr>
                <w:color w:val="000000"/>
                <w:szCs w:val="20"/>
              </w:rPr>
              <w:t>Excel</w:t>
            </w:r>
            <w:proofErr w:type="spellEnd"/>
            <w:r w:rsidRPr="002C565C">
              <w:rPr>
                <w:color w:val="000000"/>
                <w:szCs w:val="20"/>
              </w:rPr>
              <w:t xml:space="preserve"> с подготовленными расчетами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Подготовка служебной записки о необходимости перераспределения бюджетных средств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05. 03.2021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Направление служебной записки в Управление финансов администрации Беловского района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Служебная записка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Внесение изменений в решение о местном бюджете для закрепления: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–</w:t>
            </w:r>
            <w:r w:rsidRPr="002C565C">
              <w:rPr>
                <w:color w:val="000000"/>
                <w:szCs w:val="20"/>
              </w:rPr>
              <w:t>финансового обеспечения мероприятия по ПФ ДОД;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–</w:t>
            </w:r>
            <w:r w:rsidRPr="002C565C">
              <w:rPr>
                <w:color w:val="000000"/>
                <w:szCs w:val="20"/>
              </w:rPr>
              <w:t xml:space="preserve">полномочий </w:t>
            </w:r>
            <w:proofErr w:type="gramStart"/>
            <w:r w:rsidRPr="002C565C">
              <w:rPr>
                <w:color w:val="000000"/>
                <w:szCs w:val="20"/>
              </w:rPr>
              <w:t xml:space="preserve">начальника </w:t>
            </w:r>
            <w:r w:rsidRPr="002C565C">
              <w:rPr>
                <w:color w:val="000000"/>
              </w:rPr>
              <w:t xml:space="preserve">Управления финансов </w:t>
            </w:r>
            <w:r w:rsidRPr="002C565C">
              <w:rPr>
                <w:color w:val="000000"/>
                <w:szCs w:val="20"/>
              </w:rPr>
              <w:t>администрации Беловского района</w:t>
            </w:r>
            <w:proofErr w:type="gramEnd"/>
            <w:r w:rsidRPr="002C565C">
              <w:rPr>
                <w:color w:val="000000"/>
                <w:szCs w:val="20"/>
              </w:rPr>
              <w:t xml:space="preserve"> по внесению изменений в сводную бюджетную роспись без внесения изменений в решение о бюджете (при необходимости внесение изменений в положение о бюджетном процессе в Беловском районе).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28.03.2021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4A86E8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изменен</w:t>
            </w:r>
            <w:r>
              <w:rPr>
                <w:color w:val="000000"/>
                <w:szCs w:val="20"/>
              </w:rPr>
              <w:t>и</w:t>
            </w:r>
            <w:r w:rsidRPr="002C565C">
              <w:rPr>
                <w:color w:val="000000"/>
                <w:szCs w:val="20"/>
              </w:rPr>
              <w:t>й в решение о бюджете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4A86E8"/>
                <w:szCs w:val="20"/>
              </w:rPr>
            </w:pPr>
            <w:r w:rsidRPr="002C565C">
              <w:rPr>
                <w:color w:val="000000"/>
                <w:szCs w:val="20"/>
              </w:rPr>
              <w:t>Решение представительного собрания Беловского района  о внесении изменений в решение о бюджете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Проведение 1 этапа информационной кампании о введении ПФ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01.03.2021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Региональный и 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</w:rPr>
              <w:t>Размещение информации о внедрении ПФ ДОД,  баннеров Навигатора ДОД в СМИ, социальных сетях, на сайтах образовательных учреждений, администрации Беловского района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Отчет о проведении  информационной кампании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 xml:space="preserve">Принятие нормативно-правового акта </w:t>
            </w:r>
            <w:r w:rsidRPr="002C565C">
              <w:rPr>
                <w:color w:val="000000"/>
              </w:rPr>
              <w:t>администрации Беловского района</w:t>
            </w:r>
            <w:r w:rsidRPr="002C565C">
              <w:rPr>
                <w:color w:val="000000"/>
                <w:szCs w:val="20"/>
              </w:rPr>
              <w:t xml:space="preserve"> с приложением Правил ПФ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10.03.2021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НПА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proofErr w:type="gramStart"/>
            <w:r w:rsidRPr="002C565C">
              <w:rPr>
                <w:color w:val="000000"/>
                <w:szCs w:val="20"/>
              </w:rPr>
              <w:t>Принятый</w:t>
            </w:r>
            <w:proofErr w:type="gramEnd"/>
            <w:r w:rsidRPr="002C565C">
              <w:rPr>
                <w:color w:val="000000"/>
                <w:szCs w:val="20"/>
              </w:rPr>
              <w:t xml:space="preserve"> НПА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нормативно-правового акта уполномоченного органа об утверждении программы персонифицированного финансирования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01.03.2021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НПА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proofErr w:type="gramStart"/>
            <w:r w:rsidRPr="002C565C">
              <w:rPr>
                <w:color w:val="000000"/>
                <w:szCs w:val="20"/>
              </w:rPr>
              <w:t>Принятый</w:t>
            </w:r>
            <w:proofErr w:type="gramEnd"/>
            <w:r w:rsidRPr="002C565C">
              <w:rPr>
                <w:color w:val="000000"/>
                <w:szCs w:val="20"/>
              </w:rPr>
              <w:t xml:space="preserve"> НПА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нормативно-правовым актом уполномоченного органа основных параметров для расчета нормативных затрат (нормативной стоимости)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10.03.2021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НПА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proofErr w:type="gramStart"/>
            <w:r w:rsidRPr="002C565C">
              <w:rPr>
                <w:color w:val="000000"/>
                <w:szCs w:val="20"/>
              </w:rPr>
              <w:t>Принятый</w:t>
            </w:r>
            <w:proofErr w:type="gramEnd"/>
            <w:r w:rsidRPr="002C565C">
              <w:rPr>
                <w:color w:val="000000"/>
                <w:szCs w:val="20"/>
              </w:rPr>
              <w:t xml:space="preserve"> НПА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 xml:space="preserve">Принятие нормативно-правового акта </w:t>
            </w:r>
            <w:r w:rsidRPr="002C565C">
              <w:rPr>
                <w:color w:val="000000"/>
              </w:rPr>
              <w:t>администрации Беловского района</w:t>
            </w:r>
            <w:r w:rsidRPr="002C565C">
              <w:rPr>
                <w:color w:val="000000"/>
                <w:szCs w:val="20"/>
              </w:rPr>
              <w:t xml:space="preserve"> о внесении изменений в муниципальные программы развития для закрепления мероприятия по ПФ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30.05.2021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Принятие НПА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proofErr w:type="gramStart"/>
            <w:r w:rsidRPr="002C565C">
              <w:rPr>
                <w:color w:val="000000"/>
                <w:szCs w:val="20"/>
              </w:rPr>
              <w:t>Принятый</w:t>
            </w:r>
            <w:proofErr w:type="gramEnd"/>
            <w:r w:rsidRPr="002C565C">
              <w:rPr>
                <w:color w:val="000000"/>
                <w:szCs w:val="20"/>
              </w:rPr>
              <w:t xml:space="preserve"> НПА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Формирование муниципального задания и соглашения о финансовом обеспечении выполнения муниципального задания с целью выделения средств на ПФ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15.04.2021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Формирование муниципального задания и соглашения о финансовом обеспечении выполнения муниципального задания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Отчет о выполнении мероприятия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Выбор уполномоченной организации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15.04. 2021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Выбор муниципального бюджетного учреждения в качестве уполномоченной организации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Принятый НПА о предоставлении субсидии уполномоченной организации на обеспечение внедрения системы ПФ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Заключение соглашения между уполномоченным органом и уполномоченной организацией о предоставлении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30.04.2021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rPr>
                <w:color w:val="00000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Заключение соглашения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Заключенное соглашение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Внесение изменений в локальные акты муниципальных поставщиков образовательных услуг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36" w:firstLine="14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30.04.2021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Внесение изменений в локальные акты, утверждение ответственных за операции с сертификатами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Измененные локальные акты на примере одной из образовательных организаций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Проведение 2 этапа информационной кампании о введении ПФ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01.05.2021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Региональный и 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proofErr w:type="gramStart"/>
            <w:r w:rsidRPr="002C565C">
              <w:rPr>
                <w:color w:val="000000"/>
                <w:szCs w:val="20"/>
              </w:rPr>
              <w:t>Распространение печатных материалов (листовок, буклетов) через учреждения ДО, общеобразовательные учреждения, через родительские собрания.</w:t>
            </w:r>
            <w:proofErr w:type="gramEnd"/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Ответы на вопросы для СМИ.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Размещение информации о внедрении  ПФ ДОД на сайтах образовательных учреждений и в социальных сетях.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Отчет о проведенной информационной кампании</w:t>
            </w:r>
          </w:p>
        </w:tc>
      </w:tr>
      <w:tr w:rsidR="002C565C" w:rsidRPr="002C565C" w:rsidTr="002C565C">
        <w:trPr>
          <w:trHeight w:val="2645"/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Заключение уполномоченной организацией договоров о возмещении затрат, связанных с оказанием образовательных 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с поставщиками образовательных услуг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31.05.2</w:t>
            </w:r>
            <w:r w:rsidR="00C404E1">
              <w:rPr>
                <w:color w:val="000000"/>
                <w:szCs w:val="20"/>
              </w:rPr>
              <w:t xml:space="preserve"> </w:t>
            </w:r>
            <w:bookmarkStart w:id="0" w:name="_GoBack"/>
            <w:bookmarkEnd w:id="0"/>
            <w:r w:rsidRPr="002C565C">
              <w:rPr>
                <w:color w:val="000000"/>
                <w:szCs w:val="20"/>
              </w:rPr>
              <w:t>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Подписание договоров со всеми поставщиками услуг, включенными в реестр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Подписанные договора</w:t>
            </w:r>
          </w:p>
        </w:tc>
      </w:tr>
      <w:tr w:rsidR="002C565C" w:rsidRPr="002C565C" w:rsidTr="002C565C">
        <w:trPr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Проведение 3 этапа информационной кампании о введении ПФ ДОД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15.09.2021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Проведение родительских собраний в школах, организация массовой выдачи сертификатов.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Обучающие видеоролики о регистрации в Навигаторе и порядке получения сертификатов.</w:t>
            </w:r>
          </w:p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Размещение пошаговых инструкций на сайтах образовательных учреждений и группах в социальных сетях, распространение печатных версий через образовательные учреждения.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Отчет о проведенной информационной кампании</w:t>
            </w:r>
          </w:p>
        </w:tc>
      </w:tr>
      <w:tr w:rsidR="002C565C" w:rsidRPr="002C565C" w:rsidTr="002C565C">
        <w:trPr>
          <w:trHeight w:val="661"/>
          <w:jc w:val="center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contextualSpacing/>
              <w:rPr>
                <w:color w:val="000000"/>
                <w:szCs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Перераспределение остатков неиспользованных средств, предусмотренных на обеспечение сертификатов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ind w:left="-22" w:hanging="8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15.12.2021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  <w:r w:rsidRPr="002C565C">
              <w:rPr>
                <w:color w:val="000000"/>
                <w:szCs w:val="20"/>
              </w:rPr>
              <w:t>Внесение изменений в бюджетную роспись, муниципальную программу развития, заключение соглашения с образовательными организациями о предоставлении субсидии на иные цели.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65C" w:rsidRPr="002C565C" w:rsidRDefault="002C565C" w:rsidP="002C56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64" w:lineRule="auto"/>
              <w:jc w:val="both"/>
              <w:rPr>
                <w:color w:val="000000"/>
                <w:szCs w:val="20"/>
              </w:rPr>
            </w:pPr>
          </w:p>
        </w:tc>
      </w:tr>
    </w:tbl>
    <w:p w:rsidR="002C565C" w:rsidRPr="002C565C" w:rsidRDefault="002C565C" w:rsidP="002C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64" w:lineRule="auto"/>
        <w:rPr>
          <w:rFonts w:ascii="Calibri" w:hAnsi="Calibri"/>
          <w:color w:val="000000"/>
          <w:sz w:val="22"/>
          <w:szCs w:val="20"/>
        </w:rPr>
      </w:pPr>
    </w:p>
    <w:p w:rsidR="000D52A4" w:rsidRPr="000D52A4" w:rsidRDefault="00130526" w:rsidP="001305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130526">
        <w:rPr>
          <w:color w:val="000000"/>
          <w:sz w:val="28"/>
          <w:szCs w:val="20"/>
        </w:rPr>
        <w:t xml:space="preserve">                              </w:t>
      </w:r>
      <w:r w:rsidR="000D52A4" w:rsidRPr="000D52A4">
        <w:rPr>
          <w:sz w:val="28"/>
          <w:szCs w:val="28"/>
        </w:rPr>
        <w:t xml:space="preserve">                                                 </w:t>
      </w:r>
    </w:p>
    <w:sectPr w:rsidR="000D52A4" w:rsidRPr="000D52A4" w:rsidSect="002C56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97" w:rsidRDefault="00D43897">
      <w:r>
        <w:separator/>
      </w:r>
    </w:p>
  </w:endnote>
  <w:endnote w:type="continuationSeparator" w:id="0">
    <w:p w:rsidR="00D43897" w:rsidRDefault="00D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97" w:rsidRDefault="00D43897">
      <w:r>
        <w:separator/>
      </w:r>
    </w:p>
  </w:footnote>
  <w:footnote w:type="continuationSeparator" w:id="0">
    <w:p w:rsidR="00D43897" w:rsidRDefault="00D4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429A4"/>
    <w:multiLevelType w:val="hybridMultilevel"/>
    <w:tmpl w:val="5F386578"/>
    <w:lvl w:ilvl="0" w:tplc="74C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3C345AC3"/>
    <w:multiLevelType w:val="multilevel"/>
    <w:tmpl w:val="605AB41C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64E46"/>
    <w:rsid w:val="0006772C"/>
    <w:rsid w:val="00072ED4"/>
    <w:rsid w:val="00073208"/>
    <w:rsid w:val="0008742E"/>
    <w:rsid w:val="00093C95"/>
    <w:rsid w:val="00095AA4"/>
    <w:rsid w:val="000A61AD"/>
    <w:rsid w:val="000B548B"/>
    <w:rsid w:val="000B5DB4"/>
    <w:rsid w:val="000D52A4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526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ADF"/>
    <w:rsid w:val="00191D78"/>
    <w:rsid w:val="00194623"/>
    <w:rsid w:val="001C1D28"/>
    <w:rsid w:val="001D39E7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66BA3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CC8"/>
    <w:rsid w:val="002B0E10"/>
    <w:rsid w:val="002B4711"/>
    <w:rsid w:val="002B788A"/>
    <w:rsid w:val="002C565C"/>
    <w:rsid w:val="002D2F51"/>
    <w:rsid w:val="002D63E4"/>
    <w:rsid w:val="002E4990"/>
    <w:rsid w:val="0030040E"/>
    <w:rsid w:val="00310DCE"/>
    <w:rsid w:val="003159D9"/>
    <w:rsid w:val="003259DF"/>
    <w:rsid w:val="00325D5D"/>
    <w:rsid w:val="003309C7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27CB"/>
    <w:rsid w:val="003A3580"/>
    <w:rsid w:val="003A36D7"/>
    <w:rsid w:val="003A4F0E"/>
    <w:rsid w:val="003B0254"/>
    <w:rsid w:val="003B78A7"/>
    <w:rsid w:val="003C11EB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4760B"/>
    <w:rsid w:val="00453138"/>
    <w:rsid w:val="00457792"/>
    <w:rsid w:val="00462C9B"/>
    <w:rsid w:val="00465BA1"/>
    <w:rsid w:val="00470D6E"/>
    <w:rsid w:val="00473802"/>
    <w:rsid w:val="004832B6"/>
    <w:rsid w:val="0049279E"/>
    <w:rsid w:val="004949FE"/>
    <w:rsid w:val="004A150A"/>
    <w:rsid w:val="004A297D"/>
    <w:rsid w:val="004A6932"/>
    <w:rsid w:val="004C1BB4"/>
    <w:rsid w:val="004C26EE"/>
    <w:rsid w:val="004C6267"/>
    <w:rsid w:val="004D00E7"/>
    <w:rsid w:val="004D196C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C91"/>
    <w:rsid w:val="00534FDF"/>
    <w:rsid w:val="00535DA9"/>
    <w:rsid w:val="005406D5"/>
    <w:rsid w:val="005512FC"/>
    <w:rsid w:val="005527F2"/>
    <w:rsid w:val="0055505A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0737B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83EBE"/>
    <w:rsid w:val="00692710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46E2A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60D"/>
    <w:rsid w:val="00803C63"/>
    <w:rsid w:val="00805B12"/>
    <w:rsid w:val="00806B45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5756C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14BDB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229"/>
    <w:rsid w:val="009639E1"/>
    <w:rsid w:val="009676CE"/>
    <w:rsid w:val="00977726"/>
    <w:rsid w:val="00983633"/>
    <w:rsid w:val="009867D2"/>
    <w:rsid w:val="009869E2"/>
    <w:rsid w:val="00986F4C"/>
    <w:rsid w:val="009904B8"/>
    <w:rsid w:val="00997561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23F3"/>
    <w:rsid w:val="009D3EB6"/>
    <w:rsid w:val="009D6F7A"/>
    <w:rsid w:val="009E12F2"/>
    <w:rsid w:val="009E7052"/>
    <w:rsid w:val="009F2397"/>
    <w:rsid w:val="009F2462"/>
    <w:rsid w:val="009F6CE2"/>
    <w:rsid w:val="00A0286A"/>
    <w:rsid w:val="00A03C51"/>
    <w:rsid w:val="00A043E8"/>
    <w:rsid w:val="00A04624"/>
    <w:rsid w:val="00A20C40"/>
    <w:rsid w:val="00A3075A"/>
    <w:rsid w:val="00A36605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5842"/>
    <w:rsid w:val="00AA792E"/>
    <w:rsid w:val="00AB319A"/>
    <w:rsid w:val="00AD65B9"/>
    <w:rsid w:val="00AF161B"/>
    <w:rsid w:val="00AF2974"/>
    <w:rsid w:val="00AF359A"/>
    <w:rsid w:val="00AF7C13"/>
    <w:rsid w:val="00B036E6"/>
    <w:rsid w:val="00B0577F"/>
    <w:rsid w:val="00B07ED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3262"/>
    <w:rsid w:val="00BA3851"/>
    <w:rsid w:val="00BA764E"/>
    <w:rsid w:val="00BB1814"/>
    <w:rsid w:val="00BB47DC"/>
    <w:rsid w:val="00BB7A6C"/>
    <w:rsid w:val="00BC2171"/>
    <w:rsid w:val="00BC4356"/>
    <w:rsid w:val="00BC7C77"/>
    <w:rsid w:val="00BD1C5E"/>
    <w:rsid w:val="00BD764E"/>
    <w:rsid w:val="00BE5E5B"/>
    <w:rsid w:val="00BF2066"/>
    <w:rsid w:val="00C00479"/>
    <w:rsid w:val="00C06ECE"/>
    <w:rsid w:val="00C12363"/>
    <w:rsid w:val="00C1350D"/>
    <w:rsid w:val="00C13EF1"/>
    <w:rsid w:val="00C151A3"/>
    <w:rsid w:val="00C20F83"/>
    <w:rsid w:val="00C21257"/>
    <w:rsid w:val="00C21FDC"/>
    <w:rsid w:val="00C34109"/>
    <w:rsid w:val="00C34D28"/>
    <w:rsid w:val="00C404E1"/>
    <w:rsid w:val="00C40B0B"/>
    <w:rsid w:val="00C40D16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0C54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220E4"/>
    <w:rsid w:val="00D3224D"/>
    <w:rsid w:val="00D36916"/>
    <w:rsid w:val="00D3786C"/>
    <w:rsid w:val="00D40657"/>
    <w:rsid w:val="00D4389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37B1"/>
    <w:rsid w:val="00DE6905"/>
    <w:rsid w:val="00DE6BD5"/>
    <w:rsid w:val="00DE72A0"/>
    <w:rsid w:val="00DF7278"/>
    <w:rsid w:val="00E02618"/>
    <w:rsid w:val="00E06212"/>
    <w:rsid w:val="00E14F79"/>
    <w:rsid w:val="00E2480C"/>
    <w:rsid w:val="00E2521F"/>
    <w:rsid w:val="00E27113"/>
    <w:rsid w:val="00E27E81"/>
    <w:rsid w:val="00E304AE"/>
    <w:rsid w:val="00E35198"/>
    <w:rsid w:val="00E40D2A"/>
    <w:rsid w:val="00E41278"/>
    <w:rsid w:val="00E43B85"/>
    <w:rsid w:val="00E47030"/>
    <w:rsid w:val="00E508BF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54848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A3DE4"/>
    <w:rsid w:val="00FB177B"/>
    <w:rsid w:val="00FB2DAC"/>
    <w:rsid w:val="00FC0743"/>
    <w:rsid w:val="00FC452A"/>
    <w:rsid w:val="00FC55A7"/>
    <w:rsid w:val="00FC653D"/>
    <w:rsid w:val="00FD0D0A"/>
    <w:rsid w:val="00FD1281"/>
    <w:rsid w:val="00FD1935"/>
    <w:rsid w:val="00FD1C42"/>
    <w:rsid w:val="00FD3AA3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  <w:style w:type="numbering" w:customStyle="1" w:styleId="75">
    <w:name w:val="Нет списка7"/>
    <w:next w:val="a3"/>
    <w:uiPriority w:val="99"/>
    <w:semiHidden/>
    <w:unhideWhenUsed/>
    <w:rsid w:val="00453138"/>
  </w:style>
  <w:style w:type="character" w:customStyle="1" w:styleId="3a">
    <w:name w:val="Знак Знак3"/>
    <w:rsid w:val="00453138"/>
    <w:rPr>
      <w:rFonts w:ascii="Courier New" w:hAnsi="Courier New" w:cs="Courier New"/>
      <w:lang w:val="ru-RU" w:bidi="ar-SA"/>
    </w:rPr>
  </w:style>
  <w:style w:type="character" w:customStyle="1" w:styleId="2d">
    <w:name w:val="Знак Знак2"/>
    <w:rsid w:val="00453138"/>
    <w:rPr>
      <w:rFonts w:ascii="Tahoma" w:hAnsi="Tahoma" w:cs="Tahoma"/>
      <w:sz w:val="16"/>
      <w:szCs w:val="16"/>
    </w:rPr>
  </w:style>
  <w:style w:type="character" w:customStyle="1" w:styleId="1f4">
    <w:name w:val="Знак Знак1"/>
    <w:rsid w:val="00453138"/>
    <w:rPr>
      <w:sz w:val="24"/>
      <w:szCs w:val="24"/>
    </w:rPr>
  </w:style>
  <w:style w:type="character" w:customStyle="1" w:styleId="afffffa">
    <w:name w:val="Знак Знак"/>
    <w:rsid w:val="00453138"/>
    <w:rPr>
      <w:sz w:val="24"/>
      <w:szCs w:val="24"/>
    </w:rPr>
  </w:style>
  <w:style w:type="paragraph" w:styleId="HTML">
    <w:name w:val="HTML Preformatted"/>
    <w:basedOn w:val="a"/>
    <w:link w:val="HTML0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45313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3">
    <w:name w:val="Style3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</w:pPr>
    <w:rPr>
      <w:lang w:eastAsia="zh-CN"/>
    </w:rPr>
  </w:style>
  <w:style w:type="paragraph" w:customStyle="1" w:styleId="Style5">
    <w:name w:val="Style5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2" w:lineRule="exact"/>
      <w:ind w:firstLine="725"/>
      <w:jc w:val="both"/>
    </w:pPr>
    <w:rPr>
      <w:lang w:eastAsia="zh-CN"/>
    </w:rPr>
  </w:style>
  <w:style w:type="paragraph" w:customStyle="1" w:styleId="Style6">
    <w:name w:val="Style6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  <w:ind w:firstLine="720"/>
      <w:jc w:val="both"/>
    </w:pPr>
    <w:rPr>
      <w:lang w:eastAsia="zh-CN"/>
    </w:rPr>
  </w:style>
  <w:style w:type="paragraph" w:customStyle="1" w:styleId="1f5">
    <w:name w:val="Цитата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-426" w:right="-142" w:firstLine="426"/>
      <w:jc w:val="center"/>
    </w:pPr>
    <w:rPr>
      <w:b/>
      <w:caps/>
      <w:sz w:val="40"/>
      <w:szCs w:val="20"/>
    </w:rPr>
  </w:style>
  <w:style w:type="paragraph" w:customStyle="1" w:styleId="materialtext1">
    <w:name w:val="material_text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312" w:lineRule="atLeast"/>
      <w:jc w:val="both"/>
    </w:pPr>
    <w:rPr>
      <w:sz w:val="20"/>
      <w:szCs w:val="20"/>
      <w:lang w:eastAsia="zh-CN"/>
    </w:rPr>
  </w:style>
  <w:style w:type="paragraph" w:customStyle="1" w:styleId="3b">
    <w:name w:val="Обычный (веб)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  <w:jc w:val="both"/>
    </w:pPr>
    <w:rPr>
      <w:lang w:eastAsia="zh-CN"/>
    </w:rPr>
  </w:style>
  <w:style w:type="paragraph" w:customStyle="1" w:styleId="WW-0">
    <w:name w:val="WW-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zh-CN"/>
    </w:rPr>
  </w:style>
  <w:style w:type="paragraph" w:customStyle="1" w:styleId="afffffb">
    <w:name w:val="Содержимое врезки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lang w:eastAsia="zh-CN"/>
    </w:rPr>
  </w:style>
  <w:style w:type="character" w:customStyle="1" w:styleId="Internetlink">
    <w:name w:val="Internet link"/>
    <w:rsid w:val="00453138"/>
    <w:rPr>
      <w:color w:val="0000FF"/>
      <w:u w:val="single"/>
    </w:rPr>
  </w:style>
  <w:style w:type="character" w:customStyle="1" w:styleId="s1">
    <w:name w:val="s1"/>
    <w:rsid w:val="00453138"/>
    <w:rPr>
      <w:rFonts w:cs="Times New Roman"/>
    </w:rPr>
  </w:style>
  <w:style w:type="character" w:customStyle="1" w:styleId="s8">
    <w:name w:val="s8"/>
    <w:rsid w:val="00453138"/>
    <w:rPr>
      <w:rFonts w:cs="Times New Roman"/>
    </w:rPr>
  </w:style>
  <w:style w:type="paragraph" w:customStyle="1" w:styleId="ConsPlusDocList">
    <w:name w:val="ConsPlusDocList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6"/>
      <w:lang w:eastAsia="zh-CN"/>
    </w:rPr>
  </w:style>
  <w:style w:type="paragraph" w:customStyle="1" w:styleId="p5">
    <w:name w:val="p5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Calibri" w:hAnsi="Calibri" w:cs="Calibri"/>
      <w:lang w:eastAsia="zh-CN"/>
    </w:rPr>
  </w:style>
  <w:style w:type="paragraph" w:customStyle="1" w:styleId="p13">
    <w:name w:val="p1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afffffc">
    <w:name w:val="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ru-RU"/>
    </w:rPr>
  </w:style>
  <w:style w:type="paragraph" w:customStyle="1" w:styleId="formattext">
    <w:name w:val="formattext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68">
    <w:name w:val="Знак Знак6 Знак Знак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  <w:style w:type="numbering" w:customStyle="1" w:styleId="75">
    <w:name w:val="Нет списка7"/>
    <w:next w:val="a3"/>
    <w:uiPriority w:val="99"/>
    <w:semiHidden/>
    <w:unhideWhenUsed/>
    <w:rsid w:val="00453138"/>
  </w:style>
  <w:style w:type="character" w:customStyle="1" w:styleId="3a">
    <w:name w:val="Знак Знак3"/>
    <w:rsid w:val="00453138"/>
    <w:rPr>
      <w:rFonts w:ascii="Courier New" w:hAnsi="Courier New" w:cs="Courier New"/>
      <w:lang w:val="ru-RU" w:bidi="ar-SA"/>
    </w:rPr>
  </w:style>
  <w:style w:type="character" w:customStyle="1" w:styleId="2d">
    <w:name w:val="Знак Знак2"/>
    <w:rsid w:val="00453138"/>
    <w:rPr>
      <w:rFonts w:ascii="Tahoma" w:hAnsi="Tahoma" w:cs="Tahoma"/>
      <w:sz w:val="16"/>
      <w:szCs w:val="16"/>
    </w:rPr>
  </w:style>
  <w:style w:type="character" w:customStyle="1" w:styleId="1f4">
    <w:name w:val="Знак Знак1"/>
    <w:rsid w:val="00453138"/>
    <w:rPr>
      <w:sz w:val="24"/>
      <w:szCs w:val="24"/>
    </w:rPr>
  </w:style>
  <w:style w:type="character" w:customStyle="1" w:styleId="afffffa">
    <w:name w:val="Знак Знак"/>
    <w:rsid w:val="00453138"/>
    <w:rPr>
      <w:sz w:val="24"/>
      <w:szCs w:val="24"/>
    </w:rPr>
  </w:style>
  <w:style w:type="paragraph" w:styleId="HTML">
    <w:name w:val="HTML Preformatted"/>
    <w:basedOn w:val="a"/>
    <w:link w:val="HTML0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45313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3">
    <w:name w:val="Style3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</w:pPr>
    <w:rPr>
      <w:lang w:eastAsia="zh-CN"/>
    </w:rPr>
  </w:style>
  <w:style w:type="paragraph" w:customStyle="1" w:styleId="Style5">
    <w:name w:val="Style5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2" w:lineRule="exact"/>
      <w:ind w:firstLine="725"/>
      <w:jc w:val="both"/>
    </w:pPr>
    <w:rPr>
      <w:lang w:eastAsia="zh-CN"/>
    </w:rPr>
  </w:style>
  <w:style w:type="paragraph" w:customStyle="1" w:styleId="Style6">
    <w:name w:val="Style6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  <w:ind w:firstLine="720"/>
      <w:jc w:val="both"/>
    </w:pPr>
    <w:rPr>
      <w:lang w:eastAsia="zh-CN"/>
    </w:rPr>
  </w:style>
  <w:style w:type="paragraph" w:customStyle="1" w:styleId="1f5">
    <w:name w:val="Цитата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-426" w:right="-142" w:firstLine="426"/>
      <w:jc w:val="center"/>
    </w:pPr>
    <w:rPr>
      <w:b/>
      <w:caps/>
      <w:sz w:val="40"/>
      <w:szCs w:val="20"/>
    </w:rPr>
  </w:style>
  <w:style w:type="paragraph" w:customStyle="1" w:styleId="materialtext1">
    <w:name w:val="material_text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312" w:lineRule="atLeast"/>
      <w:jc w:val="both"/>
    </w:pPr>
    <w:rPr>
      <w:sz w:val="20"/>
      <w:szCs w:val="20"/>
      <w:lang w:eastAsia="zh-CN"/>
    </w:rPr>
  </w:style>
  <w:style w:type="paragraph" w:customStyle="1" w:styleId="3b">
    <w:name w:val="Обычный (веб)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  <w:jc w:val="both"/>
    </w:pPr>
    <w:rPr>
      <w:lang w:eastAsia="zh-CN"/>
    </w:rPr>
  </w:style>
  <w:style w:type="paragraph" w:customStyle="1" w:styleId="WW-0">
    <w:name w:val="WW-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zh-CN"/>
    </w:rPr>
  </w:style>
  <w:style w:type="paragraph" w:customStyle="1" w:styleId="afffffb">
    <w:name w:val="Содержимое врезки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lang w:eastAsia="zh-CN"/>
    </w:rPr>
  </w:style>
  <w:style w:type="character" w:customStyle="1" w:styleId="Internetlink">
    <w:name w:val="Internet link"/>
    <w:rsid w:val="00453138"/>
    <w:rPr>
      <w:color w:val="0000FF"/>
      <w:u w:val="single"/>
    </w:rPr>
  </w:style>
  <w:style w:type="character" w:customStyle="1" w:styleId="s1">
    <w:name w:val="s1"/>
    <w:rsid w:val="00453138"/>
    <w:rPr>
      <w:rFonts w:cs="Times New Roman"/>
    </w:rPr>
  </w:style>
  <w:style w:type="character" w:customStyle="1" w:styleId="s8">
    <w:name w:val="s8"/>
    <w:rsid w:val="00453138"/>
    <w:rPr>
      <w:rFonts w:cs="Times New Roman"/>
    </w:rPr>
  </w:style>
  <w:style w:type="paragraph" w:customStyle="1" w:styleId="ConsPlusDocList">
    <w:name w:val="ConsPlusDocList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6"/>
      <w:lang w:eastAsia="zh-CN"/>
    </w:rPr>
  </w:style>
  <w:style w:type="paragraph" w:customStyle="1" w:styleId="p5">
    <w:name w:val="p5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Calibri" w:hAnsi="Calibri" w:cs="Calibri"/>
      <w:lang w:eastAsia="zh-CN"/>
    </w:rPr>
  </w:style>
  <w:style w:type="paragraph" w:customStyle="1" w:styleId="p13">
    <w:name w:val="p1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afffffc">
    <w:name w:val="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ru-RU"/>
    </w:rPr>
  </w:style>
  <w:style w:type="paragraph" w:customStyle="1" w:styleId="formattext">
    <w:name w:val="formattext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68">
    <w:name w:val="Знак Знак6 Знак Знак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8DDC-2EF7-4E0A-A82A-4EA82143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9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NVKOTOVA</cp:lastModifiedBy>
  <cp:revision>280</cp:revision>
  <cp:lastPrinted>2021-01-13T11:20:00Z</cp:lastPrinted>
  <dcterms:created xsi:type="dcterms:W3CDTF">2020-08-17T13:28:00Z</dcterms:created>
  <dcterms:modified xsi:type="dcterms:W3CDTF">2021-01-13T11:44:00Z</dcterms:modified>
</cp:coreProperties>
</file>