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Default="00372353">
      <w:pPr>
        <w:keepNext/>
        <w:jc w:val="center"/>
        <w:rPr>
          <w:b/>
          <w:sz w:val="40"/>
          <w:szCs w:val="40"/>
          <w:lang w:eastAsia="zh-CN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Default="00DB2262">
      <w:pPr>
        <w:keepNext/>
        <w:jc w:val="center"/>
        <w:rPr>
          <w:b/>
          <w:sz w:val="40"/>
          <w:szCs w:val="40"/>
          <w:lang w:eastAsia="zh-CN"/>
        </w:rPr>
      </w:pPr>
    </w:p>
    <w:p w:rsidR="00DB2262" w:rsidRDefault="00372353">
      <w:pPr>
        <w:keepNext/>
        <w:jc w:val="center"/>
        <w:rPr>
          <w:b/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АДМИНИСТРАЦИЯ</w:t>
      </w:r>
    </w:p>
    <w:p w:rsidR="00DB2262" w:rsidRDefault="00372353">
      <w:pPr>
        <w:jc w:val="center"/>
        <w:rPr>
          <w:rFonts w:eastAsia="SimSun"/>
          <w:sz w:val="38"/>
          <w:szCs w:val="38"/>
          <w:lang w:eastAsia="zh-CN" w:bidi="hi-IN"/>
        </w:rPr>
      </w:pPr>
      <w:r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Default="00DB2262">
      <w:pPr>
        <w:jc w:val="center"/>
        <w:rPr>
          <w:rFonts w:eastAsia="SimSun"/>
          <w:sz w:val="38"/>
          <w:szCs w:val="38"/>
          <w:lang w:eastAsia="zh-CN" w:bidi="hi-IN"/>
        </w:rPr>
      </w:pPr>
    </w:p>
    <w:p w:rsidR="00DB2262" w:rsidRDefault="00372353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>
        <w:rPr>
          <w:rFonts w:eastAsia="SimSun"/>
          <w:sz w:val="38"/>
          <w:szCs w:val="38"/>
          <w:lang w:eastAsia="zh-CN" w:bidi="hi-IN"/>
        </w:rPr>
        <w:t>П</w:t>
      </w:r>
      <w:proofErr w:type="gramEnd"/>
      <w:r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Default="00DB2262">
      <w:pPr>
        <w:jc w:val="center"/>
        <w:rPr>
          <w:rFonts w:ascii="Liberation Serif" w:eastAsia="SimSun" w:hAnsi="Liberation Serif" w:cs="Mangal" w:hint="eastAsia"/>
          <w:sz w:val="38"/>
          <w:szCs w:val="38"/>
          <w:lang w:eastAsia="zh-CN" w:bidi="hi-IN"/>
        </w:rPr>
      </w:pPr>
    </w:p>
    <w:p w:rsidR="00DB2262" w:rsidRPr="003C5449" w:rsidRDefault="00932F10">
      <w:pPr>
        <w:contextualSpacing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2</w:t>
      </w:r>
      <w:r w:rsidR="006531AC">
        <w:rPr>
          <w:rFonts w:eastAsia="Liberation Serif"/>
          <w:sz w:val="28"/>
          <w:szCs w:val="28"/>
          <w:lang w:eastAsia="zh-CN" w:bidi="hi-IN"/>
        </w:rPr>
        <w:t>8</w:t>
      </w:r>
      <w:r w:rsidR="00372353">
        <w:rPr>
          <w:rFonts w:eastAsia="Liberation Serif"/>
          <w:sz w:val="28"/>
          <w:szCs w:val="28"/>
          <w:lang w:eastAsia="zh-CN" w:bidi="hi-IN"/>
        </w:rPr>
        <w:t>.0</w:t>
      </w:r>
      <w:r w:rsidR="00645BA1">
        <w:rPr>
          <w:rFonts w:eastAsia="Liberation Serif"/>
          <w:sz w:val="28"/>
          <w:szCs w:val="28"/>
          <w:lang w:eastAsia="zh-CN" w:bidi="hi-IN"/>
        </w:rPr>
        <w:t>9</w:t>
      </w:r>
      <w:r w:rsidR="00372353">
        <w:rPr>
          <w:rFonts w:eastAsia="Liberation Serif"/>
          <w:sz w:val="28"/>
          <w:szCs w:val="28"/>
          <w:lang w:eastAsia="zh-CN" w:bidi="hi-IN"/>
        </w:rPr>
        <w:t>.</w:t>
      </w:r>
      <w:r w:rsidR="007A7CE7">
        <w:rPr>
          <w:rFonts w:eastAsia="SimSun"/>
          <w:sz w:val="28"/>
          <w:szCs w:val="28"/>
          <w:lang w:eastAsia="zh-CN" w:bidi="hi-IN"/>
        </w:rPr>
        <w:t>2020 г. № 6</w:t>
      </w:r>
      <w:r w:rsidR="00C20F83">
        <w:rPr>
          <w:rFonts w:eastAsia="SimSun"/>
          <w:sz w:val="28"/>
          <w:szCs w:val="28"/>
          <w:lang w:eastAsia="zh-CN" w:bidi="hi-IN"/>
        </w:rPr>
        <w:t>7</w:t>
      </w:r>
      <w:r w:rsidR="006531AC">
        <w:rPr>
          <w:rFonts w:eastAsia="SimSun"/>
          <w:sz w:val="28"/>
          <w:szCs w:val="28"/>
          <w:lang w:eastAsia="zh-CN" w:bidi="hi-IN"/>
        </w:rPr>
        <w:t>5</w:t>
      </w:r>
    </w:p>
    <w:p w:rsidR="00DB2262" w:rsidRPr="00234D11" w:rsidRDefault="00372353">
      <w:pPr>
        <w:contextualSpacing/>
        <w:rPr>
          <w:rFonts w:eastAsia="SimSun"/>
          <w:b/>
          <w:sz w:val="22"/>
          <w:szCs w:val="22"/>
          <w:lang w:eastAsia="zh-CN" w:bidi="hi-IN"/>
        </w:rPr>
      </w:pPr>
      <w:r w:rsidRPr="00234D11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DB2262" w:rsidRDefault="00DB2262">
      <w:pPr>
        <w:contextualSpacing/>
        <w:rPr>
          <w:rFonts w:eastAsia="SimSun"/>
          <w:b/>
          <w:sz w:val="22"/>
          <w:szCs w:val="22"/>
          <w:lang w:eastAsia="zh-CN" w:bidi="hi-IN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91"/>
      </w:tblGrid>
      <w:tr w:rsidR="006531AC" w:rsidTr="006531AC">
        <w:tc>
          <w:tcPr>
            <w:tcW w:w="5353" w:type="dxa"/>
          </w:tcPr>
          <w:p w:rsidR="006531AC" w:rsidRPr="00187E6B" w:rsidRDefault="006531AC" w:rsidP="00653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300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87E6B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Об утверждении основных направлений</w:t>
            </w:r>
            <w:r w:rsidRPr="00187E6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87E6B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долговой политики муниципального</w:t>
            </w:r>
            <w:r w:rsidRPr="00187E6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87E6B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района «</w:t>
            </w:r>
            <w:proofErr w:type="spellStart"/>
            <w:r w:rsidRPr="00187E6B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Беловский</w:t>
            </w:r>
            <w:proofErr w:type="spellEnd"/>
            <w:r w:rsidRPr="00187E6B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район» Курской</w:t>
            </w:r>
            <w:r w:rsidRPr="00187E6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87E6B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области на 2021 год и плановый период</w:t>
            </w:r>
            <w:r w:rsidRPr="00187E6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87E6B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2022 и 2023годов</w:t>
            </w:r>
          </w:p>
        </w:tc>
        <w:tc>
          <w:tcPr>
            <w:tcW w:w="3991" w:type="dxa"/>
          </w:tcPr>
          <w:p w:rsidR="006531AC" w:rsidRDefault="00653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eastAsia="SimSun"/>
                <w:b/>
                <w:sz w:val="22"/>
                <w:szCs w:val="22"/>
                <w:lang w:eastAsia="zh-CN" w:bidi="hi-IN"/>
              </w:rPr>
            </w:pPr>
            <w:bookmarkStart w:id="0" w:name="_GoBack"/>
            <w:bookmarkEnd w:id="0"/>
          </w:p>
        </w:tc>
      </w:tr>
    </w:tbl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textAlignment w:val="baseline"/>
        <w:rPr>
          <w:color w:val="555555"/>
          <w:sz w:val="28"/>
          <w:szCs w:val="28"/>
        </w:rPr>
      </w:pP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6531AC">
        <w:rPr>
          <w:sz w:val="28"/>
          <w:szCs w:val="28"/>
        </w:rPr>
        <w:t>В соответствии с Бюджетным кодексом Российской Федерации, распоряжением Администрации Курской области от 11.09.2020 №514-ра  «Об утверждении основных направлений долговой политики Курской области на 2021 год и на плановый период 2022 и 2023 годов»</w:t>
      </w:r>
      <w:r>
        <w:rPr>
          <w:sz w:val="28"/>
          <w:szCs w:val="28"/>
        </w:rPr>
        <w:t>, Администрация Беловского района Курской области ПОСТАНОВЛЯЕТ</w:t>
      </w:r>
      <w:r w:rsidRPr="006531AC">
        <w:rPr>
          <w:sz w:val="28"/>
          <w:szCs w:val="28"/>
        </w:rPr>
        <w:t>: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  <w:r w:rsidRPr="006531AC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6531AC">
        <w:rPr>
          <w:sz w:val="28"/>
          <w:szCs w:val="28"/>
        </w:rPr>
        <w:t>1.Утвердить основные направления долговой политики муниципального района  «</w:t>
      </w:r>
      <w:proofErr w:type="spellStart"/>
      <w:r w:rsidRPr="006531AC">
        <w:rPr>
          <w:sz w:val="28"/>
          <w:szCs w:val="28"/>
        </w:rPr>
        <w:t>Беловский</w:t>
      </w:r>
      <w:proofErr w:type="spellEnd"/>
      <w:r w:rsidRPr="006531AC">
        <w:rPr>
          <w:sz w:val="28"/>
          <w:szCs w:val="28"/>
        </w:rPr>
        <w:t xml:space="preserve"> район» Курской области на 2021 год и на плановый период 2022 и 2023 годов (далее – долговая политика) согласно приложению к настоящему постановлению.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6531AC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sz w:val="28"/>
          <w:szCs w:val="28"/>
        </w:rPr>
        <w:t xml:space="preserve">исполняющего обязанности </w:t>
      </w:r>
      <w:r w:rsidRPr="006531AC">
        <w:rPr>
          <w:sz w:val="28"/>
          <w:szCs w:val="28"/>
        </w:rPr>
        <w:t xml:space="preserve">первого </w:t>
      </w:r>
      <w:proofErr w:type="gramStart"/>
      <w:r w:rsidRPr="006531AC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Администрации </w:t>
      </w:r>
      <w:r w:rsidRPr="006531AC">
        <w:rPr>
          <w:sz w:val="28"/>
          <w:szCs w:val="28"/>
        </w:rPr>
        <w:t>Беловского района Курской области</w:t>
      </w:r>
      <w:proofErr w:type="gramEnd"/>
      <w:r w:rsidRPr="006531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Квачё</w:t>
      </w:r>
      <w:r w:rsidRPr="006531AC">
        <w:rPr>
          <w:sz w:val="28"/>
          <w:szCs w:val="28"/>
        </w:rPr>
        <w:t>ва</w:t>
      </w:r>
      <w:proofErr w:type="spellEnd"/>
      <w:r w:rsidRPr="006531AC">
        <w:rPr>
          <w:sz w:val="28"/>
          <w:szCs w:val="28"/>
        </w:rPr>
        <w:t xml:space="preserve"> В.В.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40"/>
        <w:contextualSpacing/>
        <w:jc w:val="both"/>
        <w:rPr>
          <w:sz w:val="28"/>
          <w:szCs w:val="28"/>
        </w:rPr>
      </w:pPr>
      <w:r w:rsidRPr="006531AC">
        <w:rPr>
          <w:sz w:val="28"/>
          <w:szCs w:val="28"/>
        </w:rPr>
        <w:t>3. Постановление вступает в силу с момента подписания.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  <w:r w:rsidRPr="006531AC">
        <w:rPr>
          <w:sz w:val="28"/>
          <w:szCs w:val="28"/>
        </w:rPr>
        <w:t xml:space="preserve">Глава Беловского района                                                         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  <w:rPr>
          <w:sz w:val="28"/>
          <w:szCs w:val="28"/>
        </w:rPr>
      </w:pPr>
      <w:r w:rsidRPr="006531AC">
        <w:rPr>
          <w:sz w:val="28"/>
          <w:szCs w:val="28"/>
        </w:rPr>
        <w:t xml:space="preserve">Курской области                                            </w:t>
      </w:r>
      <w:r>
        <w:rPr>
          <w:sz w:val="28"/>
          <w:szCs w:val="28"/>
        </w:rPr>
        <w:t xml:space="preserve">     </w:t>
      </w:r>
      <w:r w:rsidRPr="006531AC">
        <w:rPr>
          <w:sz w:val="28"/>
          <w:szCs w:val="28"/>
        </w:rPr>
        <w:t xml:space="preserve">                      Н.В. Волобуев             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</w:p>
    <w:p w:rsidR="006531AC" w:rsidRDefault="000014E1" w:rsidP="00001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lastRenderedPageBreak/>
        <w:t xml:space="preserve">                                            Утверждено</w:t>
      </w:r>
      <w:r w:rsidR="006531AC" w:rsidRPr="006531AC">
        <w:t xml:space="preserve"> 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t xml:space="preserve">                                                                                  постановлением А</w:t>
      </w:r>
      <w:r w:rsidRPr="006531AC">
        <w:t>дминистрации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6531AC">
        <w:t xml:space="preserve">                                                                       </w:t>
      </w:r>
      <w:r>
        <w:t xml:space="preserve">                 </w:t>
      </w:r>
      <w:r w:rsidRPr="006531AC">
        <w:t>Беловского  района</w:t>
      </w:r>
      <w:r>
        <w:t xml:space="preserve"> </w:t>
      </w:r>
      <w:r w:rsidRPr="006531AC">
        <w:t>Курской области</w:t>
      </w:r>
    </w:p>
    <w:p w:rsid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6531AC">
        <w:t xml:space="preserve">                                                                        </w:t>
      </w:r>
      <w:r>
        <w:t xml:space="preserve">                </w:t>
      </w:r>
      <w:r w:rsidRPr="006531AC">
        <w:t xml:space="preserve">от </w:t>
      </w:r>
      <w:r>
        <w:t>28.09.</w:t>
      </w:r>
      <w:r w:rsidRPr="006531AC">
        <w:t xml:space="preserve"> 2020 №</w:t>
      </w:r>
      <w:r>
        <w:t xml:space="preserve"> 675</w:t>
      </w:r>
    </w:p>
    <w:p w:rsid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6531A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ОСНОВНЫЕ НАПРАВЛЕНИЯ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6531A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ДОЛГОВОЙ ПОЛИТИКИ МУНИЦИПАЛЬНОГО РАЙОНА «БЕЛОВСКИЙ РАЙОН» КУРСКОЙ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6531A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НА 2021 ГОД И  НА ПЛАНОВЫЙ ПЕРИОД 2022</w:t>
      </w:r>
      <w:proofErr w:type="gramStart"/>
      <w:r w:rsidRPr="006531A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И</w:t>
      </w:r>
      <w:proofErr w:type="gramEnd"/>
      <w:r w:rsidRPr="006531A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2023 ГОДОВ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555555"/>
          <w:sz w:val="28"/>
          <w:szCs w:val="28"/>
        </w:rPr>
      </w:pPr>
    </w:p>
    <w:p w:rsidR="006531AC" w:rsidRPr="006531AC" w:rsidRDefault="006531AC" w:rsidP="006531A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Итоги реализации долговой политики 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left="928"/>
        <w:jc w:val="both"/>
        <w:textAlignment w:val="baseline"/>
        <w:rPr>
          <w:color w:val="000000" w:themeColor="text1"/>
          <w:sz w:val="28"/>
          <w:szCs w:val="28"/>
        </w:rPr>
      </w:pP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568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>По итогам исполнения бюджета муниципального района за 2019 год  ограничения по уровню дефицита, параметров предельного объема муниципального долга и расходов на обслуживание муниципального долга установленные бюджетным законодательством Российской Федерации, соблюдены. 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568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>Бюджетным Кодексом Российской Федерации установлены значе</w:t>
      </w:r>
      <w:r>
        <w:rPr>
          <w:color w:val="000000" w:themeColor="text1"/>
          <w:sz w:val="28"/>
          <w:szCs w:val="28"/>
        </w:rPr>
        <w:t xml:space="preserve">ния показателей по отнесению </w:t>
      </w:r>
      <w:r w:rsidRPr="006531AC">
        <w:rPr>
          <w:color w:val="000000" w:themeColor="text1"/>
          <w:sz w:val="28"/>
          <w:szCs w:val="28"/>
        </w:rPr>
        <w:t>муниципальных образований к группам долговой устойчивости.</w:t>
      </w:r>
    </w:p>
    <w:p w:rsid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568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>Показатели долговой устойчивости муниципального района «</w:t>
      </w:r>
      <w:proofErr w:type="spellStart"/>
      <w:r w:rsidRPr="006531AC">
        <w:rPr>
          <w:color w:val="000000" w:themeColor="text1"/>
          <w:sz w:val="28"/>
          <w:szCs w:val="28"/>
        </w:rPr>
        <w:t>Беловский</w:t>
      </w:r>
      <w:proofErr w:type="spellEnd"/>
      <w:r w:rsidRPr="006531AC">
        <w:rPr>
          <w:color w:val="000000" w:themeColor="text1"/>
          <w:sz w:val="28"/>
          <w:szCs w:val="28"/>
        </w:rPr>
        <w:t xml:space="preserve">  район» Курской области за 2019 год  представлены</w:t>
      </w:r>
      <w:r>
        <w:rPr>
          <w:color w:val="000000" w:themeColor="text1"/>
          <w:sz w:val="28"/>
          <w:szCs w:val="28"/>
        </w:rPr>
        <w:t xml:space="preserve"> в таблице 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568"/>
        <w:jc w:val="both"/>
        <w:textAlignment w:val="baseline"/>
        <w:rPr>
          <w:color w:val="000000" w:themeColor="text1"/>
          <w:sz w:val="28"/>
          <w:szCs w:val="28"/>
        </w:rPr>
      </w:pP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right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>Таблица 1</w:t>
      </w:r>
      <w:r w:rsidRPr="006531A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right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>тыс. рублей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8"/>
        <w:gridCol w:w="1559"/>
      </w:tblGrid>
      <w:tr w:rsidR="006531AC" w:rsidRPr="006531AC" w:rsidTr="006531AC">
        <w:trPr>
          <w:jc w:val="center"/>
        </w:trPr>
        <w:tc>
          <w:tcPr>
            <w:tcW w:w="734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531AC" w:rsidRPr="006531AC" w:rsidRDefault="006531AC" w:rsidP="00653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textAlignment w:val="baseline"/>
              <w:rPr>
                <w:sz w:val="28"/>
                <w:szCs w:val="28"/>
              </w:rPr>
            </w:pPr>
            <w:r w:rsidRPr="006531AC">
              <w:rPr>
                <w:b/>
                <w:bCs/>
                <w:sz w:val="28"/>
                <w:szCs w:val="28"/>
                <w:bdr w:val="none" w:sz="0" w:space="0" w:color="auto" w:frame="1"/>
              </w:rPr>
              <w:t>Наименование</w:t>
            </w:r>
          </w:p>
        </w:tc>
        <w:tc>
          <w:tcPr>
            <w:tcW w:w="1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531AC" w:rsidRPr="006531AC" w:rsidRDefault="006531AC" w:rsidP="00653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textAlignment w:val="baseline"/>
              <w:rPr>
                <w:sz w:val="28"/>
                <w:szCs w:val="28"/>
              </w:rPr>
            </w:pPr>
            <w:r w:rsidRPr="006531AC">
              <w:rPr>
                <w:b/>
                <w:bCs/>
                <w:sz w:val="28"/>
                <w:szCs w:val="28"/>
                <w:bdr w:val="none" w:sz="0" w:space="0" w:color="auto" w:frame="1"/>
              </w:rPr>
              <w:t>2019 год</w:t>
            </w:r>
          </w:p>
        </w:tc>
      </w:tr>
      <w:tr w:rsidR="006531AC" w:rsidRPr="006531AC" w:rsidTr="006531AC">
        <w:trPr>
          <w:jc w:val="center"/>
        </w:trPr>
        <w:tc>
          <w:tcPr>
            <w:tcW w:w="734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531AC" w:rsidRPr="006531AC" w:rsidRDefault="006531AC" w:rsidP="00653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  <w:rPr>
                <w:sz w:val="28"/>
                <w:szCs w:val="28"/>
              </w:rPr>
            </w:pPr>
            <w:r w:rsidRPr="006531AC">
              <w:rPr>
                <w:sz w:val="28"/>
                <w:szCs w:val="28"/>
              </w:rPr>
              <w:t>Отношение объема муниципального долга к общему объему доходов бюджета муниципального района «</w:t>
            </w:r>
            <w:proofErr w:type="spellStart"/>
            <w:r w:rsidRPr="006531AC">
              <w:rPr>
                <w:sz w:val="28"/>
                <w:szCs w:val="28"/>
              </w:rPr>
              <w:t>Беловский</w:t>
            </w:r>
            <w:proofErr w:type="spellEnd"/>
            <w:r w:rsidRPr="006531AC">
              <w:rPr>
                <w:sz w:val="28"/>
                <w:szCs w:val="28"/>
              </w:rPr>
              <w:t xml:space="preserve"> район» Курской области без учета безвозмездных поступлений, %</w:t>
            </w:r>
          </w:p>
        </w:tc>
        <w:tc>
          <w:tcPr>
            <w:tcW w:w="1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531AC" w:rsidRPr="006531AC" w:rsidRDefault="006531AC" w:rsidP="00653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  <w:rPr>
                <w:sz w:val="28"/>
                <w:szCs w:val="28"/>
              </w:rPr>
            </w:pPr>
            <w:r w:rsidRPr="006531AC">
              <w:rPr>
                <w:sz w:val="28"/>
                <w:szCs w:val="28"/>
              </w:rPr>
              <w:t>0</w:t>
            </w:r>
          </w:p>
        </w:tc>
      </w:tr>
      <w:tr w:rsidR="006531AC" w:rsidRPr="006531AC" w:rsidTr="006531AC">
        <w:trPr>
          <w:jc w:val="center"/>
        </w:trPr>
        <w:tc>
          <w:tcPr>
            <w:tcW w:w="734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531AC" w:rsidRPr="006531AC" w:rsidRDefault="006531AC" w:rsidP="00653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  <w:rPr>
                <w:sz w:val="28"/>
                <w:szCs w:val="28"/>
              </w:rPr>
            </w:pPr>
            <w:r w:rsidRPr="006531AC">
              <w:rPr>
                <w:sz w:val="28"/>
                <w:szCs w:val="28"/>
              </w:rPr>
              <w:t>Доля объема расходов на обслуживание муниципального долга в общем объеме расходов бюджета муниципального  района «</w:t>
            </w:r>
            <w:proofErr w:type="spellStart"/>
            <w:r w:rsidRPr="006531AC">
              <w:rPr>
                <w:sz w:val="28"/>
                <w:szCs w:val="28"/>
              </w:rPr>
              <w:t>Беловский</w:t>
            </w:r>
            <w:proofErr w:type="spellEnd"/>
            <w:r w:rsidRPr="006531AC">
              <w:rPr>
                <w:sz w:val="28"/>
                <w:szCs w:val="28"/>
              </w:rPr>
              <w:t xml:space="preserve"> район» Курской области без учета объема расходов осуществляемых за счет субвенций из областного бюджета</w:t>
            </w:r>
          </w:p>
        </w:tc>
        <w:tc>
          <w:tcPr>
            <w:tcW w:w="1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531AC" w:rsidRPr="006531AC" w:rsidRDefault="006531AC" w:rsidP="00653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  <w:rPr>
                <w:sz w:val="28"/>
                <w:szCs w:val="28"/>
              </w:rPr>
            </w:pPr>
            <w:r w:rsidRPr="006531AC">
              <w:rPr>
                <w:sz w:val="28"/>
                <w:szCs w:val="28"/>
              </w:rPr>
              <w:t>0</w:t>
            </w:r>
          </w:p>
        </w:tc>
      </w:tr>
      <w:tr w:rsidR="006531AC" w:rsidRPr="006531AC" w:rsidTr="006531AC">
        <w:trPr>
          <w:jc w:val="center"/>
        </w:trPr>
        <w:tc>
          <w:tcPr>
            <w:tcW w:w="734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6531AC" w:rsidRPr="006531AC" w:rsidRDefault="006531AC" w:rsidP="00653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  <w:rPr>
                <w:sz w:val="28"/>
                <w:szCs w:val="28"/>
              </w:rPr>
            </w:pPr>
            <w:r w:rsidRPr="006531AC">
              <w:rPr>
                <w:sz w:val="28"/>
                <w:szCs w:val="28"/>
              </w:rPr>
              <w:t>Отношение годового объема платежей по погашению и обслуживанию муниципального долга к общему объему налоговых и неналоговых доходов бюджета муниципального района «</w:t>
            </w:r>
            <w:proofErr w:type="spellStart"/>
            <w:r w:rsidRPr="006531AC">
              <w:rPr>
                <w:sz w:val="28"/>
                <w:szCs w:val="28"/>
              </w:rPr>
              <w:t>Беловский</w:t>
            </w:r>
            <w:proofErr w:type="spellEnd"/>
            <w:r w:rsidRPr="006531AC">
              <w:rPr>
                <w:sz w:val="28"/>
                <w:szCs w:val="28"/>
              </w:rPr>
              <w:t xml:space="preserve"> район» Курской области и дотации из областного бюджета,%</w:t>
            </w:r>
          </w:p>
        </w:tc>
        <w:tc>
          <w:tcPr>
            <w:tcW w:w="1559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6531AC" w:rsidRPr="006531AC" w:rsidRDefault="006531AC" w:rsidP="006531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  <w:rPr>
                <w:sz w:val="28"/>
                <w:szCs w:val="28"/>
              </w:rPr>
            </w:pPr>
            <w:r w:rsidRPr="006531AC">
              <w:rPr>
                <w:sz w:val="28"/>
                <w:szCs w:val="28"/>
              </w:rPr>
              <w:t>0</w:t>
            </w:r>
          </w:p>
        </w:tc>
      </w:tr>
    </w:tbl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555555"/>
          <w:sz w:val="28"/>
          <w:szCs w:val="28"/>
        </w:rPr>
        <w:t> </w:t>
      </w:r>
      <w:r w:rsidRPr="006531AC">
        <w:rPr>
          <w:color w:val="000000" w:themeColor="text1"/>
          <w:sz w:val="28"/>
          <w:szCs w:val="28"/>
        </w:rPr>
        <w:t>Показатели муниципального района «</w:t>
      </w:r>
      <w:proofErr w:type="spellStart"/>
      <w:r w:rsidRPr="006531AC">
        <w:rPr>
          <w:color w:val="000000" w:themeColor="text1"/>
          <w:sz w:val="28"/>
          <w:szCs w:val="28"/>
        </w:rPr>
        <w:t>Беловский</w:t>
      </w:r>
      <w:proofErr w:type="spellEnd"/>
      <w:r w:rsidRPr="006531AC">
        <w:rPr>
          <w:color w:val="000000" w:themeColor="text1"/>
          <w:sz w:val="28"/>
          <w:szCs w:val="28"/>
        </w:rPr>
        <w:t xml:space="preserve"> район» Курской области соответствуют группе заемщиков с высокой долговой устойчивостью.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ab/>
      </w:r>
      <w:r w:rsidRPr="006531AC">
        <w:rPr>
          <w:color w:val="000000" w:themeColor="text1"/>
          <w:sz w:val="28"/>
          <w:szCs w:val="28"/>
        </w:rPr>
        <w:t>Сдержанная долговая политика муниципального района в отчетном году обеспечила отсутствие долговой нагрузки на бюджет муниципального района «</w:t>
      </w:r>
      <w:proofErr w:type="spellStart"/>
      <w:r w:rsidRPr="006531AC">
        <w:rPr>
          <w:color w:val="000000" w:themeColor="text1"/>
          <w:sz w:val="28"/>
          <w:szCs w:val="28"/>
        </w:rPr>
        <w:t>Беловский</w:t>
      </w:r>
      <w:proofErr w:type="spellEnd"/>
      <w:r w:rsidRPr="006531AC">
        <w:rPr>
          <w:color w:val="000000" w:themeColor="text1"/>
          <w:sz w:val="28"/>
          <w:szCs w:val="28"/>
        </w:rPr>
        <w:t xml:space="preserve"> район» Курской области.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> </w:t>
      </w:r>
    </w:p>
    <w:p w:rsidR="006531AC" w:rsidRPr="006531AC" w:rsidRDefault="006531AC" w:rsidP="006531A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Основные факторы, определяющие характер и направления  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долговой политики на 2021 - 2023 годы 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ab/>
      </w:r>
      <w:r w:rsidRPr="006531AC">
        <w:rPr>
          <w:bCs/>
          <w:color w:val="000000" w:themeColor="text1"/>
          <w:sz w:val="28"/>
          <w:szCs w:val="28"/>
          <w:bdr w:val="none" w:sz="0" w:space="0" w:color="auto" w:frame="1"/>
        </w:rPr>
        <w:t>Долговая политика принимается в соответствии с текущими особенностями развития экономики муниципального района и Курской области в целом, а так же требованиями бюджетного законодательства Российской Федерации.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 </w:t>
      </w:r>
      <w:r w:rsidRPr="006531AC">
        <w:rPr>
          <w:color w:val="000000" w:themeColor="text1"/>
          <w:sz w:val="28"/>
          <w:szCs w:val="28"/>
        </w:rPr>
        <w:t>К основным факторам, определяющим характер и направления долговой политики муниципального района «</w:t>
      </w:r>
      <w:proofErr w:type="spellStart"/>
      <w:r w:rsidRPr="006531AC">
        <w:rPr>
          <w:color w:val="000000" w:themeColor="text1"/>
          <w:sz w:val="28"/>
          <w:szCs w:val="28"/>
        </w:rPr>
        <w:t>Беловский</w:t>
      </w:r>
      <w:proofErr w:type="spellEnd"/>
      <w:r w:rsidRPr="006531AC">
        <w:rPr>
          <w:color w:val="000000" w:themeColor="text1"/>
          <w:sz w:val="28"/>
          <w:szCs w:val="28"/>
        </w:rPr>
        <w:t xml:space="preserve"> район» Курской области относятся:</w:t>
      </w:r>
      <w:r w:rsidRPr="006531A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6531AC">
        <w:rPr>
          <w:color w:val="000000" w:themeColor="text1"/>
          <w:sz w:val="28"/>
          <w:szCs w:val="28"/>
        </w:rPr>
        <w:t>соблюдение условий дополнительных соглашений о реструктуризации бюджетных кредитов;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>соблюдение условий соглашений о предоставлении бюджетных кредитов;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>выполнение программы оздоровления муниципальных финансов района как составляющей части программы оздоровления государственных финансов Курской области.    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568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6531AC">
        <w:rPr>
          <w:color w:val="000000" w:themeColor="text1"/>
          <w:sz w:val="28"/>
          <w:szCs w:val="28"/>
        </w:rPr>
        <w:t>Следующим фактором является обеспечение возможности привлечения в бюджет муниципального района «</w:t>
      </w:r>
      <w:proofErr w:type="spellStart"/>
      <w:r w:rsidRPr="006531AC">
        <w:rPr>
          <w:color w:val="000000" w:themeColor="text1"/>
          <w:sz w:val="28"/>
          <w:szCs w:val="28"/>
        </w:rPr>
        <w:t>Беловский</w:t>
      </w:r>
      <w:proofErr w:type="spellEnd"/>
      <w:r w:rsidRPr="006531AC">
        <w:rPr>
          <w:color w:val="000000" w:themeColor="text1"/>
          <w:sz w:val="28"/>
          <w:szCs w:val="28"/>
        </w:rPr>
        <w:t xml:space="preserve"> район» Курской области    кредитов от кредитных организаций исключительно по ставке на уровне не более чем уровень ключевой ставки, установленный Банком России, увеличенный на 1процент  годовых, а также установление аналогичных норм в акте муниципального района «</w:t>
      </w:r>
      <w:proofErr w:type="spellStart"/>
      <w:r w:rsidRPr="006531AC">
        <w:rPr>
          <w:color w:val="000000" w:themeColor="text1"/>
          <w:sz w:val="28"/>
          <w:szCs w:val="28"/>
        </w:rPr>
        <w:t>Беловский</w:t>
      </w:r>
      <w:proofErr w:type="spellEnd"/>
      <w:r w:rsidRPr="006531AC">
        <w:rPr>
          <w:color w:val="000000" w:themeColor="text1"/>
          <w:sz w:val="28"/>
          <w:szCs w:val="28"/>
        </w:rPr>
        <w:t xml:space="preserve"> район» Курской области, устанавливающем прядок предоставления бюджетных кредитов из бюджета муниципального района бюджетам поселений.</w:t>
      </w:r>
      <w:proofErr w:type="gramEnd"/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> </w:t>
      </w:r>
    </w:p>
    <w:p w:rsidR="006531AC" w:rsidRPr="006531AC" w:rsidRDefault="006531AC" w:rsidP="006531A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Цели и задачи долговой политики на 2021 - 2023 годы 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> </w:t>
      </w:r>
      <w:r w:rsidR="000014E1">
        <w:rPr>
          <w:color w:val="000000" w:themeColor="text1"/>
          <w:sz w:val="28"/>
          <w:szCs w:val="28"/>
        </w:rPr>
        <w:tab/>
      </w:r>
      <w:r w:rsidRPr="006531AC">
        <w:rPr>
          <w:color w:val="000000" w:themeColor="text1"/>
          <w:sz w:val="28"/>
          <w:szCs w:val="28"/>
        </w:rPr>
        <w:t>Основной целью долговой политики на 2021 - 2023 годы, как и в предыдущие годы, является эффективное управление муниципальным долгом муниципального района «</w:t>
      </w:r>
      <w:proofErr w:type="spellStart"/>
      <w:r w:rsidRPr="006531AC">
        <w:rPr>
          <w:color w:val="000000" w:themeColor="text1"/>
          <w:sz w:val="28"/>
          <w:szCs w:val="28"/>
        </w:rPr>
        <w:t>Беловский</w:t>
      </w:r>
      <w:proofErr w:type="spellEnd"/>
      <w:r w:rsidRPr="006531AC">
        <w:rPr>
          <w:color w:val="000000" w:themeColor="text1"/>
          <w:sz w:val="28"/>
          <w:szCs w:val="28"/>
        </w:rPr>
        <w:t xml:space="preserve"> район» Курской области</w:t>
      </w:r>
      <w:proofErr w:type="gramStart"/>
      <w:r w:rsidRPr="006531AC">
        <w:rPr>
          <w:color w:val="000000" w:themeColor="text1"/>
          <w:sz w:val="28"/>
          <w:szCs w:val="28"/>
        </w:rPr>
        <w:t> ,</w:t>
      </w:r>
      <w:proofErr w:type="gramEnd"/>
      <w:r w:rsidRPr="006531AC">
        <w:rPr>
          <w:color w:val="000000" w:themeColor="text1"/>
          <w:sz w:val="28"/>
          <w:szCs w:val="28"/>
        </w:rPr>
        <w:t xml:space="preserve">  для обеспечения сбалансированности бюджета муниципального района при сохранении высокого уровня долговой устойчивости. </w:t>
      </w:r>
    </w:p>
    <w:p w:rsidR="006531AC" w:rsidRPr="006531AC" w:rsidRDefault="006531AC" w:rsidP="00001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>Долговая политика муниципального района «</w:t>
      </w:r>
      <w:proofErr w:type="spellStart"/>
      <w:r w:rsidRPr="006531AC">
        <w:rPr>
          <w:color w:val="000000" w:themeColor="text1"/>
          <w:sz w:val="28"/>
          <w:szCs w:val="28"/>
        </w:rPr>
        <w:t>Беловский</w:t>
      </w:r>
      <w:proofErr w:type="spellEnd"/>
      <w:r w:rsidRPr="006531AC">
        <w:rPr>
          <w:color w:val="000000" w:themeColor="text1"/>
          <w:sz w:val="28"/>
          <w:szCs w:val="28"/>
        </w:rPr>
        <w:t xml:space="preserve"> район»  Курской области  основывается на следующих принципах: 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 xml:space="preserve">        сохранение объема муниципального долга на экономически безопасном уровне в пределах ограничений, установленных законодательством Российской Федерации и Курской области; 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 xml:space="preserve">        полнота и своевременность исполнения долговых обязательств муниципального района «</w:t>
      </w:r>
      <w:proofErr w:type="spellStart"/>
      <w:r w:rsidRPr="006531AC">
        <w:rPr>
          <w:color w:val="000000" w:themeColor="text1"/>
          <w:sz w:val="28"/>
          <w:szCs w:val="28"/>
        </w:rPr>
        <w:t>Беловский</w:t>
      </w:r>
      <w:proofErr w:type="spellEnd"/>
      <w:r w:rsidRPr="006531AC">
        <w:rPr>
          <w:color w:val="000000" w:themeColor="text1"/>
          <w:sz w:val="28"/>
          <w:szCs w:val="28"/>
        </w:rPr>
        <w:t xml:space="preserve"> район» Курской области</w:t>
      </w:r>
      <w:proofErr w:type="gramStart"/>
      <w:r w:rsidRPr="006531AC">
        <w:rPr>
          <w:color w:val="000000" w:themeColor="text1"/>
          <w:sz w:val="28"/>
          <w:szCs w:val="28"/>
        </w:rPr>
        <w:t> ;</w:t>
      </w:r>
      <w:proofErr w:type="gramEnd"/>
      <w:r w:rsidRPr="006531AC">
        <w:rPr>
          <w:color w:val="000000" w:themeColor="text1"/>
          <w:sz w:val="28"/>
          <w:szCs w:val="28"/>
        </w:rPr>
        <w:t> 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 xml:space="preserve">        сохранение условий для снижения стоимости и оптимальных сроков муниципальных внутренних заимствований. 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> Основными задачами долговой политики являются: </w:t>
      </w:r>
    </w:p>
    <w:p w:rsidR="006531AC" w:rsidRPr="006531AC" w:rsidRDefault="006531AC" w:rsidP="00001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 xml:space="preserve">достижение </w:t>
      </w:r>
      <w:proofErr w:type="gramStart"/>
      <w:r w:rsidRPr="006531AC">
        <w:rPr>
          <w:color w:val="000000" w:themeColor="text1"/>
          <w:sz w:val="28"/>
          <w:szCs w:val="28"/>
        </w:rPr>
        <w:t>приемлемых</w:t>
      </w:r>
      <w:proofErr w:type="gramEnd"/>
      <w:r w:rsidRPr="006531AC">
        <w:rPr>
          <w:color w:val="000000" w:themeColor="text1"/>
          <w:sz w:val="28"/>
          <w:szCs w:val="28"/>
        </w:rPr>
        <w:t xml:space="preserve"> и экономически обоснованных объема и структуры муниципального долга;</w:t>
      </w:r>
    </w:p>
    <w:p w:rsidR="006531AC" w:rsidRPr="006531AC" w:rsidRDefault="006531AC" w:rsidP="00001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>минимизация стоимости заимствований;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 xml:space="preserve">    </w:t>
      </w:r>
      <w:r w:rsidR="000014E1">
        <w:rPr>
          <w:color w:val="000000" w:themeColor="text1"/>
          <w:sz w:val="28"/>
          <w:szCs w:val="28"/>
        </w:rPr>
        <w:tab/>
      </w:r>
      <w:r w:rsidRPr="006531AC">
        <w:rPr>
          <w:color w:val="000000" w:themeColor="text1"/>
          <w:sz w:val="28"/>
          <w:szCs w:val="28"/>
        </w:rPr>
        <w:t>мониторинг состояния муниципального долга муниципальных поселений района;  </w:t>
      </w:r>
    </w:p>
    <w:p w:rsidR="006531AC" w:rsidRPr="006531AC" w:rsidRDefault="006531AC" w:rsidP="00001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>обеспечение прозрачности информации о муниципальном долге муниципального района «</w:t>
      </w:r>
      <w:proofErr w:type="spellStart"/>
      <w:r w:rsidRPr="006531AC">
        <w:rPr>
          <w:color w:val="000000" w:themeColor="text1"/>
          <w:sz w:val="28"/>
          <w:szCs w:val="28"/>
        </w:rPr>
        <w:t>Беловский</w:t>
      </w:r>
      <w:proofErr w:type="spellEnd"/>
      <w:r w:rsidRPr="006531AC">
        <w:rPr>
          <w:color w:val="000000" w:themeColor="text1"/>
          <w:sz w:val="28"/>
          <w:szCs w:val="28"/>
        </w:rPr>
        <w:t xml:space="preserve"> район» Курской области</w:t>
      </w:r>
      <w:proofErr w:type="gramStart"/>
      <w:r w:rsidRPr="006531AC">
        <w:rPr>
          <w:color w:val="000000" w:themeColor="text1"/>
          <w:sz w:val="28"/>
          <w:szCs w:val="28"/>
        </w:rPr>
        <w:t> .</w:t>
      </w:r>
      <w:proofErr w:type="gramEnd"/>
      <w:r w:rsidRPr="006531AC">
        <w:rPr>
          <w:color w:val="000000" w:themeColor="text1"/>
          <w:sz w:val="28"/>
          <w:szCs w:val="28"/>
        </w:rPr>
        <w:t> 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 xml:space="preserve">  </w:t>
      </w:r>
      <w:r w:rsidR="000014E1">
        <w:rPr>
          <w:color w:val="000000" w:themeColor="text1"/>
          <w:sz w:val="28"/>
          <w:szCs w:val="28"/>
        </w:rPr>
        <w:tab/>
      </w:r>
      <w:proofErr w:type="gramStart"/>
      <w:r w:rsidRPr="006531AC">
        <w:rPr>
          <w:color w:val="000000" w:themeColor="text1"/>
          <w:sz w:val="28"/>
          <w:szCs w:val="28"/>
        </w:rPr>
        <w:t>Программы муниципальных внутренних заимствований муниципального района «</w:t>
      </w:r>
      <w:proofErr w:type="spellStart"/>
      <w:r w:rsidRPr="006531AC">
        <w:rPr>
          <w:color w:val="000000" w:themeColor="text1"/>
          <w:sz w:val="28"/>
          <w:szCs w:val="28"/>
        </w:rPr>
        <w:t>Беловский</w:t>
      </w:r>
      <w:proofErr w:type="spellEnd"/>
      <w:r w:rsidRPr="006531AC">
        <w:rPr>
          <w:color w:val="000000" w:themeColor="text1"/>
          <w:sz w:val="28"/>
          <w:szCs w:val="28"/>
        </w:rPr>
        <w:t xml:space="preserve"> район» Курской области на 2021 год и плановый период 2022-2023 годы будут формироваться из исходя из  необходимости продолжения решений основных задач долговой политики муниципального района, а так же с учетом показателей, сложившихся в условиях пандемии 2020 года.</w:t>
      </w:r>
      <w:proofErr w:type="gramEnd"/>
    </w:p>
    <w:p w:rsid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6531AC">
        <w:rPr>
          <w:color w:val="000000" w:themeColor="text1"/>
          <w:sz w:val="28"/>
          <w:szCs w:val="28"/>
        </w:rPr>
        <w:t xml:space="preserve">   </w:t>
      </w:r>
      <w:r w:rsidR="000014E1">
        <w:rPr>
          <w:color w:val="000000" w:themeColor="text1"/>
          <w:sz w:val="28"/>
          <w:szCs w:val="28"/>
        </w:rPr>
        <w:tab/>
      </w:r>
      <w:r w:rsidRPr="006531AC">
        <w:rPr>
          <w:color w:val="000000" w:themeColor="text1"/>
          <w:sz w:val="28"/>
          <w:szCs w:val="28"/>
        </w:rPr>
        <w:t>Приоритетной задачей остается поддержание и повышение кредитного рейтинга муниципального района «</w:t>
      </w:r>
      <w:proofErr w:type="spellStart"/>
      <w:r w:rsidRPr="006531AC">
        <w:rPr>
          <w:color w:val="000000" w:themeColor="text1"/>
          <w:sz w:val="28"/>
          <w:szCs w:val="28"/>
        </w:rPr>
        <w:t>Беловский</w:t>
      </w:r>
      <w:proofErr w:type="spellEnd"/>
      <w:r w:rsidRPr="006531AC">
        <w:rPr>
          <w:color w:val="000000" w:themeColor="text1"/>
          <w:sz w:val="28"/>
          <w:szCs w:val="28"/>
        </w:rPr>
        <w:t xml:space="preserve"> район» Курской области. Долговая политика муниципального района должна быть предсказуема и понятна.</w:t>
      </w:r>
      <w:r w:rsidRPr="006531A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0014E1" w:rsidRPr="006531AC" w:rsidRDefault="000014E1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6531AC" w:rsidRPr="006531AC" w:rsidRDefault="006531AC" w:rsidP="006531A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Инструменты реализации долговой политики 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> </w:t>
      </w:r>
    </w:p>
    <w:p w:rsidR="006531AC" w:rsidRPr="006531AC" w:rsidRDefault="006531AC" w:rsidP="00001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568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>Инструментом долговой политики муниципального района «</w:t>
      </w:r>
      <w:proofErr w:type="spellStart"/>
      <w:r w:rsidRPr="006531AC">
        <w:rPr>
          <w:color w:val="000000" w:themeColor="text1"/>
          <w:sz w:val="28"/>
          <w:szCs w:val="28"/>
        </w:rPr>
        <w:t>Беловский</w:t>
      </w:r>
      <w:proofErr w:type="spellEnd"/>
      <w:r w:rsidRPr="006531AC">
        <w:rPr>
          <w:color w:val="000000" w:themeColor="text1"/>
          <w:sz w:val="28"/>
          <w:szCs w:val="28"/>
        </w:rPr>
        <w:t xml:space="preserve"> район» Курской области   на 2021 год и на плановый период 2022 и 2023 годов является привлечение бюджетных кредитов из других бюджетов бюджетной системы Российской Федерации (из областного бюджета).</w:t>
      </w:r>
      <w:r w:rsidRPr="006531A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6531AC" w:rsidRPr="006531AC" w:rsidRDefault="006531AC" w:rsidP="00001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568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>Преимуществом использования данного инструмента являются низкие процентные ставки, позволяющие сократить расходы бюджета   на обслуживание муниципального долга. </w:t>
      </w:r>
      <w:r w:rsidRPr="006531A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>        </w:t>
      </w:r>
    </w:p>
    <w:p w:rsidR="006531AC" w:rsidRPr="006531AC" w:rsidRDefault="006531AC" w:rsidP="006531A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Анализ рисков для бюджета, возникающих в процессе  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управления муниципальным долгом  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6531AC">
        <w:rPr>
          <w:color w:val="000000" w:themeColor="text1"/>
          <w:sz w:val="28"/>
          <w:szCs w:val="28"/>
        </w:rPr>
        <w:t xml:space="preserve">        Основными рисками, связанными с реализацией долговой политики, являются:</w:t>
      </w:r>
      <w:r w:rsidRPr="006531A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     риск рефинансирования долговых обязательств муниципального район</w:t>
      </w:r>
      <w:proofErr w:type="gramStart"/>
      <w:r w:rsidRPr="006531AC">
        <w:rPr>
          <w:bCs/>
          <w:color w:val="000000" w:themeColor="text1"/>
          <w:sz w:val="28"/>
          <w:szCs w:val="28"/>
          <w:bdr w:val="none" w:sz="0" w:space="0" w:color="auto" w:frame="1"/>
        </w:rPr>
        <w:t>а-</w:t>
      </w:r>
      <w:proofErr w:type="gramEnd"/>
      <w:r w:rsidRPr="006531AC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отсутствие возможности осуществлять на приемлемых условиях новые заимствования для погашения имеющихся долговых обязательств;</w:t>
      </w:r>
    </w:p>
    <w:p w:rsidR="006531AC" w:rsidRPr="006531AC" w:rsidRDefault="000014E1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    </w:t>
      </w:r>
      <w:r w:rsidR="006531AC" w:rsidRPr="006531AC">
        <w:rPr>
          <w:color w:val="000000" w:themeColor="text1"/>
          <w:sz w:val="28"/>
          <w:szCs w:val="28"/>
        </w:rPr>
        <w:t>риск роста процентных ставок - вероятность увеличения расходов районного бюджета на обслуживание муниципального долга;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 xml:space="preserve">      </w:t>
      </w:r>
      <w:r w:rsidR="000014E1">
        <w:rPr>
          <w:color w:val="000000" w:themeColor="text1"/>
          <w:sz w:val="28"/>
          <w:szCs w:val="28"/>
        </w:rPr>
        <w:tab/>
      </w:r>
      <w:r w:rsidRPr="006531AC">
        <w:rPr>
          <w:color w:val="000000" w:themeColor="text1"/>
          <w:sz w:val="28"/>
          <w:szCs w:val="28"/>
        </w:rPr>
        <w:t>риск снижения ликвидности – неполучение денежных средств на финансирование дефицита бюджета муниципального района и на погашение долговых обязательств муниципального района, связанное с отказом кредиторов предоставить заемные средства в случае наступления финансового кризиса.</w:t>
      </w:r>
    </w:p>
    <w:p w:rsidR="006531AC" w:rsidRPr="006531AC" w:rsidRDefault="006531AC" w:rsidP="00001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>С целью снижения указанных выше рисков в рамках реализации долговой политики  необходимо будет осуществлять:</w:t>
      </w:r>
      <w:r w:rsidRPr="006531A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6531AC">
        <w:rPr>
          <w:color w:val="000000" w:themeColor="text1"/>
          <w:sz w:val="28"/>
          <w:szCs w:val="28"/>
        </w:rPr>
        <w:t> 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 xml:space="preserve">       </w:t>
      </w:r>
      <w:r w:rsidR="000014E1">
        <w:rPr>
          <w:color w:val="000000" w:themeColor="text1"/>
          <w:sz w:val="28"/>
          <w:szCs w:val="28"/>
        </w:rPr>
        <w:tab/>
      </w:r>
      <w:r w:rsidRPr="006531AC">
        <w:rPr>
          <w:color w:val="000000" w:themeColor="text1"/>
          <w:sz w:val="28"/>
          <w:szCs w:val="28"/>
        </w:rPr>
        <w:t>мониторинг исполнения районного бюджета, снижение рисков неисполнения доходной части районного бюджета путем уточнения прогноза поступлений доходов с учетом реальной ситуации по поступлению доходов в текущем финансовом году; </w:t>
      </w:r>
    </w:p>
    <w:p w:rsidR="006531AC" w:rsidRPr="006531AC" w:rsidRDefault="006531AC" w:rsidP="00001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>мониторинг состояния муниципального долга и на его основе планирование муниципальных внутренних заимствований и расходов  на обслуживание муниципального долга;</w:t>
      </w:r>
    </w:p>
    <w:p w:rsidR="006531AC" w:rsidRPr="006531AC" w:rsidRDefault="006531AC" w:rsidP="00001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>мониторинг состояния муниципального долга муниципальных поселений района.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 xml:space="preserve">  </w:t>
      </w:r>
      <w:r w:rsidR="000014E1">
        <w:rPr>
          <w:color w:val="000000" w:themeColor="text1"/>
          <w:sz w:val="28"/>
          <w:szCs w:val="28"/>
        </w:rPr>
        <w:tab/>
      </w:r>
      <w:r w:rsidRPr="006531AC">
        <w:rPr>
          <w:color w:val="000000" w:themeColor="text1"/>
          <w:sz w:val="28"/>
          <w:szCs w:val="28"/>
        </w:rPr>
        <w:t>По результатам проведенных мониторингов в целях минимизации рисков, возникающих в процессе управления муниципальным долгом Беловского района:</w:t>
      </w:r>
    </w:p>
    <w:p w:rsidR="006531AC" w:rsidRPr="006531AC" w:rsidRDefault="006531AC" w:rsidP="00001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 xml:space="preserve"> - принимается решение о необходимости внесения изменений в структуру муниципального долга муниципального района «</w:t>
      </w:r>
      <w:proofErr w:type="spellStart"/>
      <w:r w:rsidRPr="006531AC">
        <w:rPr>
          <w:color w:val="000000" w:themeColor="text1"/>
          <w:sz w:val="28"/>
          <w:szCs w:val="28"/>
        </w:rPr>
        <w:t>Беловский</w:t>
      </w:r>
      <w:proofErr w:type="spellEnd"/>
      <w:r w:rsidRPr="006531AC">
        <w:rPr>
          <w:color w:val="000000" w:themeColor="text1"/>
          <w:sz w:val="28"/>
          <w:szCs w:val="28"/>
        </w:rPr>
        <w:t xml:space="preserve"> район» Курской области;</w:t>
      </w:r>
    </w:p>
    <w:p w:rsidR="006531AC" w:rsidRPr="006531AC" w:rsidRDefault="006531AC" w:rsidP="00001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>- оценивается уровень расходов на обслуживание муниципального долга муниципального района «</w:t>
      </w:r>
      <w:proofErr w:type="spellStart"/>
      <w:r w:rsidRPr="006531AC">
        <w:rPr>
          <w:color w:val="000000" w:themeColor="text1"/>
          <w:sz w:val="28"/>
          <w:szCs w:val="28"/>
        </w:rPr>
        <w:t>Беловский</w:t>
      </w:r>
      <w:proofErr w:type="spellEnd"/>
      <w:r w:rsidRPr="006531AC">
        <w:rPr>
          <w:color w:val="000000" w:themeColor="text1"/>
          <w:sz w:val="28"/>
          <w:szCs w:val="28"/>
        </w:rPr>
        <w:t xml:space="preserve"> район» Курской области и осуществляется прогнозирование таких расходов на среднесрочную и долгосрочную  перспективы;</w:t>
      </w:r>
    </w:p>
    <w:p w:rsidR="006531AC" w:rsidRPr="006531AC" w:rsidRDefault="006531AC" w:rsidP="00001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ind w:firstLine="568"/>
        <w:jc w:val="both"/>
        <w:textAlignment w:val="baseline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>- устанавливаются целевые ориентиры</w:t>
      </w:r>
      <w:proofErr w:type="gramStart"/>
      <w:r w:rsidRPr="006531AC">
        <w:rPr>
          <w:color w:val="000000" w:themeColor="text1"/>
          <w:sz w:val="28"/>
          <w:szCs w:val="28"/>
        </w:rPr>
        <w:t xml:space="preserve"> ,</w:t>
      </w:r>
      <w:proofErr w:type="gramEnd"/>
      <w:r w:rsidRPr="006531AC">
        <w:rPr>
          <w:color w:val="000000" w:themeColor="text1"/>
          <w:sz w:val="28"/>
          <w:szCs w:val="28"/>
        </w:rPr>
        <w:t xml:space="preserve"> для достижения которых осуществляется управление муниципальным долгом муниципального района «</w:t>
      </w:r>
      <w:proofErr w:type="spellStart"/>
      <w:r w:rsidRPr="006531AC">
        <w:rPr>
          <w:color w:val="000000" w:themeColor="text1"/>
          <w:sz w:val="28"/>
          <w:szCs w:val="28"/>
        </w:rPr>
        <w:t>Беловский</w:t>
      </w:r>
      <w:proofErr w:type="spellEnd"/>
      <w:r w:rsidRPr="006531AC">
        <w:rPr>
          <w:color w:val="000000" w:themeColor="text1"/>
          <w:sz w:val="28"/>
          <w:szCs w:val="28"/>
        </w:rPr>
        <w:t xml:space="preserve"> район» Курской области на постоянной основе.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6531AC" w:rsidRPr="006531AC" w:rsidRDefault="006531AC" w:rsidP="006531AC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6531AC">
        <w:rPr>
          <w:b/>
          <w:color w:val="000000" w:themeColor="text1"/>
          <w:sz w:val="28"/>
          <w:szCs w:val="28"/>
        </w:rPr>
        <w:t>Иные положения долговой политики</w:t>
      </w:r>
    </w:p>
    <w:p w:rsidR="006531AC" w:rsidRPr="006531AC" w:rsidRDefault="006531AC" w:rsidP="0065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00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6531AC" w:rsidRPr="006531AC" w:rsidRDefault="006531AC" w:rsidP="00001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8"/>
        <w:jc w:val="both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>Долговая политика охватывает следующие взаимосвязанные направления деятельности:</w:t>
      </w:r>
    </w:p>
    <w:p w:rsidR="006531AC" w:rsidRPr="006531AC" w:rsidRDefault="006531AC" w:rsidP="00001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8"/>
        <w:jc w:val="both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 xml:space="preserve"> - бюджетное планирование муниципального долга и расходов на его обслуживание;</w:t>
      </w:r>
    </w:p>
    <w:p w:rsidR="006531AC" w:rsidRPr="006531AC" w:rsidRDefault="006531AC" w:rsidP="00001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8"/>
        <w:jc w:val="both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>- осуществление заимствований, направленных на оптимизацию структуры муниципального долга и сокращение расходов на его обслуживание;</w:t>
      </w:r>
    </w:p>
    <w:p w:rsidR="006531AC" w:rsidRPr="006531AC" w:rsidRDefault="006531AC" w:rsidP="00001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8"/>
        <w:jc w:val="both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 xml:space="preserve"> - организацию учета долговых обязательств;</w:t>
      </w:r>
    </w:p>
    <w:p w:rsidR="006531AC" w:rsidRPr="006531AC" w:rsidRDefault="006531AC" w:rsidP="00001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8"/>
        <w:jc w:val="both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 xml:space="preserve"> - проведение операций с долгом, исполнение долговых обязательств в соответствии с платежным графиком.</w:t>
      </w:r>
    </w:p>
    <w:p w:rsidR="006531AC" w:rsidRPr="006531AC" w:rsidRDefault="006531AC" w:rsidP="000014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8"/>
        <w:jc w:val="both"/>
        <w:rPr>
          <w:color w:val="000000" w:themeColor="text1"/>
          <w:sz w:val="28"/>
          <w:szCs w:val="28"/>
        </w:rPr>
      </w:pPr>
      <w:r w:rsidRPr="006531AC">
        <w:rPr>
          <w:color w:val="000000" w:themeColor="text1"/>
          <w:sz w:val="28"/>
          <w:szCs w:val="28"/>
        </w:rPr>
        <w:t xml:space="preserve"> Долговая политика муниципального района «</w:t>
      </w:r>
      <w:proofErr w:type="spellStart"/>
      <w:r w:rsidRPr="006531AC">
        <w:rPr>
          <w:color w:val="000000" w:themeColor="text1"/>
          <w:sz w:val="28"/>
          <w:szCs w:val="28"/>
        </w:rPr>
        <w:t>Беловский</w:t>
      </w:r>
      <w:proofErr w:type="spellEnd"/>
      <w:r w:rsidRPr="006531AC">
        <w:rPr>
          <w:color w:val="000000" w:themeColor="text1"/>
          <w:sz w:val="28"/>
          <w:szCs w:val="28"/>
        </w:rPr>
        <w:t xml:space="preserve"> район» Курской области строится в соответствии с муниципальной программой Беловского района Курской области «Создание условий для эффективного и ответственного управления муниципальными финансами, муниципальным долгом и повышения устойчивости бюджетов муниципального района «</w:t>
      </w:r>
      <w:proofErr w:type="spellStart"/>
      <w:r w:rsidRPr="006531AC">
        <w:rPr>
          <w:color w:val="000000" w:themeColor="text1"/>
          <w:sz w:val="28"/>
          <w:szCs w:val="28"/>
        </w:rPr>
        <w:t>Беловский</w:t>
      </w:r>
      <w:proofErr w:type="spellEnd"/>
      <w:r w:rsidRPr="006531AC">
        <w:rPr>
          <w:color w:val="000000" w:themeColor="text1"/>
          <w:sz w:val="28"/>
          <w:szCs w:val="28"/>
        </w:rPr>
        <w:t xml:space="preserve">  район» Курской области</w:t>
      </w:r>
      <w:proofErr w:type="gramStart"/>
      <w:r w:rsidRPr="006531AC">
        <w:rPr>
          <w:color w:val="000000" w:themeColor="text1"/>
          <w:sz w:val="28"/>
          <w:szCs w:val="28"/>
        </w:rPr>
        <w:t> .</w:t>
      </w:r>
      <w:proofErr w:type="gramEnd"/>
      <w:r w:rsidRPr="006531AC">
        <w:rPr>
          <w:color w:val="000000" w:themeColor="text1"/>
          <w:sz w:val="28"/>
          <w:szCs w:val="28"/>
        </w:rPr>
        <w:t xml:space="preserve">  </w:t>
      </w:r>
    </w:p>
    <w:p w:rsidR="001C1D28" w:rsidRPr="006531AC" w:rsidRDefault="001C1D28" w:rsidP="00F37F73">
      <w:pPr>
        <w:contextualSpacing/>
        <w:rPr>
          <w:rFonts w:eastAsia="SimSun"/>
          <w:b/>
          <w:color w:val="000000" w:themeColor="text1"/>
          <w:sz w:val="28"/>
          <w:szCs w:val="28"/>
          <w:lang w:eastAsia="zh-CN" w:bidi="hi-IN"/>
        </w:rPr>
      </w:pPr>
    </w:p>
    <w:sectPr w:rsidR="001C1D28" w:rsidRPr="006531AC" w:rsidSect="006531A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nextColumn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05" w:rsidRDefault="00017D05">
      <w:r>
        <w:separator/>
      </w:r>
    </w:p>
  </w:endnote>
  <w:endnote w:type="continuationSeparator" w:id="0">
    <w:p w:rsidR="00017D05" w:rsidRDefault="0001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05" w:rsidRDefault="00017D05">
      <w:r>
        <w:separator/>
      </w:r>
    </w:p>
  </w:footnote>
  <w:footnote w:type="continuationSeparator" w:id="0">
    <w:p w:rsidR="00017D05" w:rsidRDefault="0001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79" w:rsidRDefault="0064037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C40940"/>
    <w:multiLevelType w:val="hybridMultilevel"/>
    <w:tmpl w:val="1CA2CDE0"/>
    <w:lvl w:ilvl="0" w:tplc="8494AB7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DD434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5E8DF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B2880C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10237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354519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5C6D0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9E277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C5E54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>
    <w:nsid w:val="027C0D59"/>
    <w:multiLevelType w:val="hybridMultilevel"/>
    <w:tmpl w:val="78A00F24"/>
    <w:lvl w:ilvl="0" w:tplc="544A21A0">
      <w:start w:val="1"/>
      <w:numFmt w:val="decimal"/>
      <w:lvlText w:val="%1."/>
      <w:lvlJc w:val="left"/>
      <w:pPr>
        <w:ind w:left="4053" w:hanging="360"/>
      </w:pPr>
      <w:rPr>
        <w:rFonts w:hint="default"/>
      </w:rPr>
    </w:lvl>
    <w:lvl w:ilvl="1" w:tplc="643603B4">
      <w:start w:val="1"/>
      <w:numFmt w:val="lowerLetter"/>
      <w:lvlText w:val="%2."/>
      <w:lvlJc w:val="left"/>
      <w:pPr>
        <w:ind w:left="4773" w:hanging="360"/>
      </w:pPr>
    </w:lvl>
    <w:lvl w:ilvl="2" w:tplc="74CC1390">
      <w:start w:val="1"/>
      <w:numFmt w:val="lowerRoman"/>
      <w:lvlText w:val="%3."/>
      <w:lvlJc w:val="right"/>
      <w:pPr>
        <w:ind w:left="5493" w:hanging="180"/>
      </w:pPr>
    </w:lvl>
    <w:lvl w:ilvl="3" w:tplc="C4D83FA6">
      <w:start w:val="1"/>
      <w:numFmt w:val="decimal"/>
      <w:lvlText w:val="%4."/>
      <w:lvlJc w:val="left"/>
      <w:pPr>
        <w:ind w:left="6213" w:hanging="360"/>
      </w:pPr>
    </w:lvl>
    <w:lvl w:ilvl="4" w:tplc="0D42FCEE">
      <w:start w:val="1"/>
      <w:numFmt w:val="lowerLetter"/>
      <w:lvlText w:val="%5."/>
      <w:lvlJc w:val="left"/>
      <w:pPr>
        <w:ind w:left="6933" w:hanging="360"/>
      </w:pPr>
    </w:lvl>
    <w:lvl w:ilvl="5" w:tplc="E2DE0B3E">
      <w:start w:val="1"/>
      <w:numFmt w:val="lowerRoman"/>
      <w:lvlText w:val="%6."/>
      <w:lvlJc w:val="right"/>
      <w:pPr>
        <w:ind w:left="7653" w:hanging="180"/>
      </w:pPr>
    </w:lvl>
    <w:lvl w:ilvl="6" w:tplc="ABC063B2">
      <w:start w:val="1"/>
      <w:numFmt w:val="decimal"/>
      <w:lvlText w:val="%7."/>
      <w:lvlJc w:val="left"/>
      <w:pPr>
        <w:ind w:left="8373" w:hanging="360"/>
      </w:pPr>
    </w:lvl>
    <w:lvl w:ilvl="7" w:tplc="042AFD50">
      <w:start w:val="1"/>
      <w:numFmt w:val="lowerLetter"/>
      <w:lvlText w:val="%8."/>
      <w:lvlJc w:val="left"/>
      <w:pPr>
        <w:ind w:left="9093" w:hanging="360"/>
      </w:pPr>
    </w:lvl>
    <w:lvl w:ilvl="8" w:tplc="78C8074A">
      <w:start w:val="1"/>
      <w:numFmt w:val="lowerRoman"/>
      <w:lvlText w:val="%9."/>
      <w:lvlJc w:val="right"/>
      <w:pPr>
        <w:ind w:left="9813" w:hanging="180"/>
      </w:pPr>
    </w:lvl>
  </w:abstractNum>
  <w:abstractNum w:abstractNumId="3">
    <w:nsid w:val="034A61BC"/>
    <w:multiLevelType w:val="hybridMultilevel"/>
    <w:tmpl w:val="5F2C903C"/>
    <w:lvl w:ilvl="0" w:tplc="EC9A98B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5C021C7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E7A9C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BA86F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9BEE9E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464E9C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00008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A58C8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2BAC8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>
    <w:nsid w:val="040F65EA"/>
    <w:multiLevelType w:val="hybridMultilevel"/>
    <w:tmpl w:val="15407D72"/>
    <w:lvl w:ilvl="0" w:tplc="20E8C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34877E">
      <w:start w:val="1"/>
      <w:numFmt w:val="lowerLetter"/>
      <w:lvlText w:val="%2."/>
      <w:lvlJc w:val="left"/>
      <w:pPr>
        <w:ind w:left="1440" w:hanging="360"/>
      </w:pPr>
    </w:lvl>
    <w:lvl w:ilvl="2" w:tplc="84AE712E">
      <w:start w:val="1"/>
      <w:numFmt w:val="lowerRoman"/>
      <w:lvlText w:val="%3."/>
      <w:lvlJc w:val="right"/>
      <w:pPr>
        <w:ind w:left="2160" w:hanging="180"/>
      </w:pPr>
    </w:lvl>
    <w:lvl w:ilvl="3" w:tplc="67EC2816">
      <w:start w:val="1"/>
      <w:numFmt w:val="decimal"/>
      <w:lvlText w:val="%4."/>
      <w:lvlJc w:val="left"/>
      <w:pPr>
        <w:ind w:left="2880" w:hanging="360"/>
      </w:pPr>
    </w:lvl>
    <w:lvl w:ilvl="4" w:tplc="5A0E2C0E">
      <w:start w:val="1"/>
      <w:numFmt w:val="lowerLetter"/>
      <w:lvlText w:val="%5."/>
      <w:lvlJc w:val="left"/>
      <w:pPr>
        <w:ind w:left="3600" w:hanging="360"/>
      </w:pPr>
    </w:lvl>
    <w:lvl w:ilvl="5" w:tplc="81C4A03C">
      <w:start w:val="1"/>
      <w:numFmt w:val="lowerRoman"/>
      <w:lvlText w:val="%6."/>
      <w:lvlJc w:val="right"/>
      <w:pPr>
        <w:ind w:left="4320" w:hanging="180"/>
      </w:pPr>
    </w:lvl>
    <w:lvl w:ilvl="6" w:tplc="AC386320">
      <w:start w:val="1"/>
      <w:numFmt w:val="decimal"/>
      <w:lvlText w:val="%7."/>
      <w:lvlJc w:val="left"/>
      <w:pPr>
        <w:ind w:left="5040" w:hanging="360"/>
      </w:pPr>
    </w:lvl>
    <w:lvl w:ilvl="7" w:tplc="29809FA4">
      <w:start w:val="1"/>
      <w:numFmt w:val="lowerLetter"/>
      <w:lvlText w:val="%8."/>
      <w:lvlJc w:val="left"/>
      <w:pPr>
        <w:ind w:left="5760" w:hanging="360"/>
      </w:pPr>
    </w:lvl>
    <w:lvl w:ilvl="8" w:tplc="E5F0BBC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E59F5"/>
    <w:multiLevelType w:val="multilevel"/>
    <w:tmpl w:val="0F48B7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0CFF4F5C"/>
    <w:multiLevelType w:val="hybridMultilevel"/>
    <w:tmpl w:val="808AACEE"/>
    <w:lvl w:ilvl="0" w:tplc="D408E3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5AE9070">
      <w:start w:val="1"/>
      <w:numFmt w:val="lowerLetter"/>
      <w:lvlText w:val="%2."/>
      <w:lvlJc w:val="left"/>
      <w:pPr>
        <w:ind w:left="1440" w:hanging="360"/>
      </w:pPr>
    </w:lvl>
    <w:lvl w:ilvl="2" w:tplc="AEE2AA86">
      <w:start w:val="1"/>
      <w:numFmt w:val="lowerRoman"/>
      <w:lvlText w:val="%3."/>
      <w:lvlJc w:val="right"/>
      <w:pPr>
        <w:ind w:left="2160" w:hanging="180"/>
      </w:pPr>
    </w:lvl>
    <w:lvl w:ilvl="3" w:tplc="4C5A7FA0">
      <w:start w:val="1"/>
      <w:numFmt w:val="decimal"/>
      <w:lvlText w:val="%4."/>
      <w:lvlJc w:val="left"/>
      <w:pPr>
        <w:ind w:left="2880" w:hanging="360"/>
      </w:pPr>
    </w:lvl>
    <w:lvl w:ilvl="4" w:tplc="9D4AC736">
      <w:start w:val="1"/>
      <w:numFmt w:val="lowerLetter"/>
      <w:lvlText w:val="%5."/>
      <w:lvlJc w:val="left"/>
      <w:pPr>
        <w:ind w:left="3600" w:hanging="360"/>
      </w:pPr>
    </w:lvl>
    <w:lvl w:ilvl="5" w:tplc="F900126C">
      <w:start w:val="1"/>
      <w:numFmt w:val="lowerRoman"/>
      <w:lvlText w:val="%6."/>
      <w:lvlJc w:val="right"/>
      <w:pPr>
        <w:ind w:left="4320" w:hanging="180"/>
      </w:pPr>
    </w:lvl>
    <w:lvl w:ilvl="6" w:tplc="157CB652">
      <w:start w:val="1"/>
      <w:numFmt w:val="decimal"/>
      <w:lvlText w:val="%7."/>
      <w:lvlJc w:val="left"/>
      <w:pPr>
        <w:ind w:left="5040" w:hanging="360"/>
      </w:pPr>
    </w:lvl>
    <w:lvl w:ilvl="7" w:tplc="E3A245FE">
      <w:start w:val="1"/>
      <w:numFmt w:val="lowerLetter"/>
      <w:lvlText w:val="%8."/>
      <w:lvlJc w:val="left"/>
      <w:pPr>
        <w:ind w:left="5760" w:hanging="360"/>
      </w:pPr>
    </w:lvl>
    <w:lvl w:ilvl="8" w:tplc="821C09D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71B88"/>
    <w:multiLevelType w:val="hybridMultilevel"/>
    <w:tmpl w:val="E6F2663C"/>
    <w:lvl w:ilvl="0" w:tplc="69F8A85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B658D926">
      <w:start w:val="1"/>
      <w:numFmt w:val="decimal"/>
      <w:lvlText w:val=""/>
      <w:lvlJc w:val="left"/>
    </w:lvl>
    <w:lvl w:ilvl="2" w:tplc="0ADE616A">
      <w:start w:val="1"/>
      <w:numFmt w:val="decimal"/>
      <w:lvlText w:val=""/>
      <w:lvlJc w:val="left"/>
    </w:lvl>
    <w:lvl w:ilvl="3" w:tplc="848081A8">
      <w:start w:val="1"/>
      <w:numFmt w:val="decimal"/>
      <w:lvlText w:val=""/>
      <w:lvlJc w:val="left"/>
    </w:lvl>
    <w:lvl w:ilvl="4" w:tplc="71426C4C">
      <w:start w:val="1"/>
      <w:numFmt w:val="decimal"/>
      <w:lvlText w:val=""/>
      <w:lvlJc w:val="left"/>
    </w:lvl>
    <w:lvl w:ilvl="5" w:tplc="2BCC95D6">
      <w:start w:val="1"/>
      <w:numFmt w:val="decimal"/>
      <w:lvlText w:val=""/>
      <w:lvlJc w:val="left"/>
    </w:lvl>
    <w:lvl w:ilvl="6" w:tplc="9E4899B4">
      <w:start w:val="1"/>
      <w:numFmt w:val="decimal"/>
      <w:lvlText w:val=""/>
      <w:lvlJc w:val="left"/>
    </w:lvl>
    <w:lvl w:ilvl="7" w:tplc="261EA866">
      <w:start w:val="1"/>
      <w:numFmt w:val="decimal"/>
      <w:lvlText w:val=""/>
      <w:lvlJc w:val="left"/>
    </w:lvl>
    <w:lvl w:ilvl="8" w:tplc="DC3A61D2">
      <w:start w:val="1"/>
      <w:numFmt w:val="decimal"/>
      <w:lvlText w:val=""/>
      <w:lvlJc w:val="left"/>
    </w:lvl>
  </w:abstractNum>
  <w:abstractNum w:abstractNumId="8">
    <w:nsid w:val="114130E8"/>
    <w:multiLevelType w:val="hybridMultilevel"/>
    <w:tmpl w:val="D1F6822A"/>
    <w:lvl w:ilvl="0" w:tplc="29726178">
      <w:start w:val="1"/>
      <w:numFmt w:val="decimal"/>
      <w:lvlText w:val="%1."/>
      <w:lvlJc w:val="left"/>
      <w:pPr>
        <w:ind w:left="758" w:hanging="360"/>
      </w:pPr>
    </w:lvl>
    <w:lvl w:ilvl="1" w:tplc="B2B44C48">
      <w:start w:val="1"/>
      <w:numFmt w:val="lowerLetter"/>
      <w:lvlText w:val="%2."/>
      <w:lvlJc w:val="left"/>
      <w:pPr>
        <w:ind w:left="1478" w:hanging="360"/>
      </w:pPr>
    </w:lvl>
    <w:lvl w:ilvl="2" w:tplc="B85C3228">
      <w:start w:val="1"/>
      <w:numFmt w:val="lowerRoman"/>
      <w:lvlText w:val="%3."/>
      <w:lvlJc w:val="right"/>
      <w:pPr>
        <w:ind w:left="2198" w:hanging="180"/>
      </w:pPr>
    </w:lvl>
    <w:lvl w:ilvl="3" w:tplc="AEB4DB9E">
      <w:start w:val="1"/>
      <w:numFmt w:val="decimal"/>
      <w:lvlText w:val="%4."/>
      <w:lvlJc w:val="left"/>
      <w:pPr>
        <w:ind w:left="2918" w:hanging="360"/>
      </w:pPr>
    </w:lvl>
    <w:lvl w:ilvl="4" w:tplc="00C6EAB4">
      <w:start w:val="1"/>
      <w:numFmt w:val="lowerLetter"/>
      <w:lvlText w:val="%5."/>
      <w:lvlJc w:val="left"/>
      <w:pPr>
        <w:ind w:left="3638" w:hanging="360"/>
      </w:pPr>
    </w:lvl>
    <w:lvl w:ilvl="5" w:tplc="B34ABAA4">
      <w:start w:val="1"/>
      <w:numFmt w:val="lowerRoman"/>
      <w:lvlText w:val="%6."/>
      <w:lvlJc w:val="right"/>
      <w:pPr>
        <w:ind w:left="4358" w:hanging="180"/>
      </w:pPr>
    </w:lvl>
    <w:lvl w:ilvl="6" w:tplc="98F0AAD0">
      <w:start w:val="1"/>
      <w:numFmt w:val="decimal"/>
      <w:lvlText w:val="%7."/>
      <w:lvlJc w:val="left"/>
      <w:pPr>
        <w:ind w:left="5078" w:hanging="360"/>
      </w:pPr>
    </w:lvl>
    <w:lvl w:ilvl="7" w:tplc="8EA6D86C">
      <w:start w:val="1"/>
      <w:numFmt w:val="lowerLetter"/>
      <w:lvlText w:val="%8."/>
      <w:lvlJc w:val="left"/>
      <w:pPr>
        <w:ind w:left="5798" w:hanging="360"/>
      </w:pPr>
    </w:lvl>
    <w:lvl w:ilvl="8" w:tplc="4DF0522E">
      <w:start w:val="1"/>
      <w:numFmt w:val="lowerRoman"/>
      <w:lvlText w:val="%9."/>
      <w:lvlJc w:val="right"/>
      <w:pPr>
        <w:ind w:left="6518" w:hanging="180"/>
      </w:pPr>
    </w:lvl>
  </w:abstractNum>
  <w:abstractNum w:abstractNumId="9">
    <w:nsid w:val="16B5600D"/>
    <w:multiLevelType w:val="hybridMultilevel"/>
    <w:tmpl w:val="30ACC2BA"/>
    <w:lvl w:ilvl="0" w:tplc="F79E2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D61B3C">
      <w:start w:val="1"/>
      <w:numFmt w:val="lowerLetter"/>
      <w:lvlText w:val="%2."/>
      <w:lvlJc w:val="left"/>
      <w:pPr>
        <w:ind w:left="1440" w:hanging="360"/>
      </w:pPr>
    </w:lvl>
    <w:lvl w:ilvl="2" w:tplc="1CDC6FB4">
      <w:start w:val="1"/>
      <w:numFmt w:val="lowerRoman"/>
      <w:lvlText w:val="%3."/>
      <w:lvlJc w:val="right"/>
      <w:pPr>
        <w:ind w:left="2160" w:hanging="180"/>
      </w:pPr>
    </w:lvl>
    <w:lvl w:ilvl="3" w:tplc="C6F8B2B8">
      <w:start w:val="1"/>
      <w:numFmt w:val="decimal"/>
      <w:lvlText w:val="%4."/>
      <w:lvlJc w:val="left"/>
      <w:pPr>
        <w:ind w:left="2880" w:hanging="360"/>
      </w:pPr>
    </w:lvl>
    <w:lvl w:ilvl="4" w:tplc="BFDA9AAE">
      <w:start w:val="1"/>
      <w:numFmt w:val="lowerLetter"/>
      <w:lvlText w:val="%5."/>
      <w:lvlJc w:val="left"/>
      <w:pPr>
        <w:ind w:left="3600" w:hanging="360"/>
      </w:pPr>
    </w:lvl>
    <w:lvl w:ilvl="5" w:tplc="72ACD2EC">
      <w:start w:val="1"/>
      <w:numFmt w:val="lowerRoman"/>
      <w:lvlText w:val="%6."/>
      <w:lvlJc w:val="right"/>
      <w:pPr>
        <w:ind w:left="4320" w:hanging="180"/>
      </w:pPr>
    </w:lvl>
    <w:lvl w:ilvl="6" w:tplc="3F7C0774">
      <w:start w:val="1"/>
      <w:numFmt w:val="decimal"/>
      <w:lvlText w:val="%7."/>
      <w:lvlJc w:val="left"/>
      <w:pPr>
        <w:ind w:left="5040" w:hanging="360"/>
      </w:pPr>
    </w:lvl>
    <w:lvl w:ilvl="7" w:tplc="54384762">
      <w:start w:val="1"/>
      <w:numFmt w:val="lowerLetter"/>
      <w:lvlText w:val="%8."/>
      <w:lvlJc w:val="left"/>
      <w:pPr>
        <w:ind w:left="5760" w:hanging="360"/>
      </w:pPr>
    </w:lvl>
    <w:lvl w:ilvl="8" w:tplc="D17ACE0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B650B"/>
    <w:multiLevelType w:val="hybridMultilevel"/>
    <w:tmpl w:val="39003A70"/>
    <w:lvl w:ilvl="0" w:tplc="50ECEBC4">
      <w:start w:val="1"/>
      <w:numFmt w:val="none"/>
      <w:suff w:val="nothing"/>
      <w:lvlText w:val=""/>
      <w:lvlJc w:val="left"/>
      <w:pPr>
        <w:ind w:left="720" w:hanging="360"/>
      </w:pPr>
      <w:rPr>
        <w:rFonts w:eastAsia="Times New Roman" w:cs="Times New Roman"/>
      </w:rPr>
    </w:lvl>
    <w:lvl w:ilvl="1" w:tplc="4E62565E">
      <w:start w:val="1"/>
      <w:numFmt w:val="none"/>
      <w:suff w:val="nothing"/>
      <w:lvlText w:val=""/>
      <w:lvlJc w:val="left"/>
      <w:pPr>
        <w:ind w:left="1080" w:hanging="360"/>
      </w:pPr>
      <w:rPr>
        <w:rFonts w:eastAsia="Times New Roman" w:cs="Times New Roman"/>
      </w:rPr>
    </w:lvl>
    <w:lvl w:ilvl="2" w:tplc="D040E0FE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b w:val="0"/>
        <w:bCs w:val="0"/>
      </w:rPr>
    </w:lvl>
    <w:lvl w:ilvl="3" w:tplc="34F28EB2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 w:tplc="AECAE8C4">
      <w:start w:val="1"/>
      <w:numFmt w:val="none"/>
      <w:suff w:val="nothing"/>
      <w:lvlText w:val=""/>
      <w:lvlJc w:val="left"/>
      <w:pPr>
        <w:ind w:left="2160" w:hanging="360"/>
      </w:pPr>
      <w:rPr>
        <w:rFonts w:eastAsia="Times New Roman" w:cs="Times New Roman"/>
      </w:rPr>
    </w:lvl>
    <w:lvl w:ilvl="5" w:tplc="6286429C">
      <w:start w:val="1"/>
      <w:numFmt w:val="none"/>
      <w:suff w:val="nothing"/>
      <w:lvlText w:val=""/>
      <w:lvlJc w:val="left"/>
      <w:pPr>
        <w:ind w:left="2520" w:hanging="360"/>
      </w:pPr>
      <w:rPr>
        <w:rFonts w:eastAsia="Times New Roman" w:cs="Times New Roman"/>
      </w:rPr>
    </w:lvl>
    <w:lvl w:ilvl="6" w:tplc="ED34A65C">
      <w:start w:val="1"/>
      <w:numFmt w:val="none"/>
      <w:suff w:val="nothing"/>
      <w:lvlText w:val=""/>
      <w:lvlJc w:val="left"/>
      <w:pPr>
        <w:ind w:left="2880" w:hanging="360"/>
      </w:pPr>
      <w:rPr>
        <w:rFonts w:eastAsia="Times New Roman" w:cs="Times New Roman"/>
      </w:rPr>
    </w:lvl>
    <w:lvl w:ilvl="7" w:tplc="B38480A2">
      <w:start w:val="1"/>
      <w:numFmt w:val="none"/>
      <w:suff w:val="nothing"/>
      <w:lvlText w:val=""/>
      <w:lvlJc w:val="left"/>
      <w:pPr>
        <w:ind w:left="3240" w:hanging="360"/>
      </w:pPr>
      <w:rPr>
        <w:rFonts w:eastAsia="Times New Roman" w:cs="Times New Roman"/>
      </w:rPr>
    </w:lvl>
    <w:lvl w:ilvl="8" w:tplc="33BAE672">
      <w:start w:val="1"/>
      <w:numFmt w:val="none"/>
      <w:suff w:val="nothing"/>
      <w:lvlText w:val=""/>
      <w:lvlJc w:val="left"/>
      <w:pPr>
        <w:ind w:left="3600" w:hanging="360"/>
      </w:pPr>
      <w:rPr>
        <w:rFonts w:eastAsia="Times New Roman" w:cs="Times New Roman"/>
      </w:rPr>
    </w:lvl>
  </w:abstractNum>
  <w:abstractNum w:abstractNumId="11">
    <w:nsid w:val="1954747A"/>
    <w:multiLevelType w:val="hybridMultilevel"/>
    <w:tmpl w:val="9E580656"/>
    <w:lvl w:ilvl="0" w:tplc="66A08608">
      <w:start w:val="1"/>
      <w:numFmt w:val="upperRoman"/>
      <w:lvlText w:val="%1."/>
      <w:lvlJc w:val="left"/>
      <w:pPr>
        <w:ind w:left="1080" w:hanging="720"/>
      </w:pPr>
    </w:lvl>
    <w:lvl w:ilvl="1" w:tplc="75EC707A">
      <w:start w:val="1"/>
      <w:numFmt w:val="lowerLetter"/>
      <w:lvlText w:val="%2."/>
      <w:lvlJc w:val="left"/>
      <w:pPr>
        <w:ind w:left="1440" w:hanging="360"/>
      </w:pPr>
    </w:lvl>
    <w:lvl w:ilvl="2" w:tplc="7616BC32">
      <w:start w:val="1"/>
      <w:numFmt w:val="lowerRoman"/>
      <w:lvlText w:val="%3."/>
      <w:lvlJc w:val="right"/>
      <w:pPr>
        <w:ind w:left="2160" w:hanging="180"/>
      </w:pPr>
    </w:lvl>
    <w:lvl w:ilvl="3" w:tplc="5F14E61A">
      <w:start w:val="1"/>
      <w:numFmt w:val="decimal"/>
      <w:lvlText w:val="%4."/>
      <w:lvlJc w:val="left"/>
      <w:pPr>
        <w:ind w:left="2880" w:hanging="360"/>
      </w:pPr>
    </w:lvl>
    <w:lvl w:ilvl="4" w:tplc="EEF4BF24">
      <w:start w:val="1"/>
      <w:numFmt w:val="lowerLetter"/>
      <w:lvlText w:val="%5."/>
      <w:lvlJc w:val="left"/>
      <w:pPr>
        <w:ind w:left="3600" w:hanging="360"/>
      </w:pPr>
    </w:lvl>
    <w:lvl w:ilvl="5" w:tplc="7F9E6F1A">
      <w:start w:val="1"/>
      <w:numFmt w:val="lowerRoman"/>
      <w:lvlText w:val="%6."/>
      <w:lvlJc w:val="right"/>
      <w:pPr>
        <w:ind w:left="4320" w:hanging="180"/>
      </w:pPr>
    </w:lvl>
    <w:lvl w:ilvl="6" w:tplc="A5BA71B4">
      <w:start w:val="1"/>
      <w:numFmt w:val="decimal"/>
      <w:lvlText w:val="%7."/>
      <w:lvlJc w:val="left"/>
      <w:pPr>
        <w:ind w:left="5040" w:hanging="360"/>
      </w:pPr>
    </w:lvl>
    <w:lvl w:ilvl="7" w:tplc="8938A2A4">
      <w:start w:val="1"/>
      <w:numFmt w:val="lowerLetter"/>
      <w:lvlText w:val="%8."/>
      <w:lvlJc w:val="left"/>
      <w:pPr>
        <w:ind w:left="5760" w:hanging="360"/>
      </w:pPr>
    </w:lvl>
    <w:lvl w:ilvl="8" w:tplc="0B565B1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E1E29"/>
    <w:multiLevelType w:val="multilevel"/>
    <w:tmpl w:val="0EB0FB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C2A28AD"/>
    <w:multiLevelType w:val="multilevel"/>
    <w:tmpl w:val="EBEC6B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1961FE9"/>
    <w:multiLevelType w:val="multilevel"/>
    <w:tmpl w:val="666C9F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4D23E0F"/>
    <w:multiLevelType w:val="hybridMultilevel"/>
    <w:tmpl w:val="1D06E108"/>
    <w:lvl w:ilvl="0" w:tplc="9A9A852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2302840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85EE799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873A330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1AF20DF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B26F47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79AD5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1B723FF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5D8641BC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7">
    <w:nsid w:val="24E05524"/>
    <w:multiLevelType w:val="hybridMultilevel"/>
    <w:tmpl w:val="16C85D56"/>
    <w:lvl w:ilvl="0" w:tplc="2D462492">
      <w:start w:val="2"/>
      <w:numFmt w:val="decimal"/>
      <w:lvlText w:val="%1."/>
      <w:lvlJc w:val="left"/>
      <w:pPr>
        <w:ind w:left="360" w:hanging="360"/>
      </w:pPr>
    </w:lvl>
    <w:lvl w:ilvl="1" w:tplc="6896AFAC">
      <w:start w:val="1"/>
      <w:numFmt w:val="lowerLetter"/>
      <w:lvlText w:val="%2."/>
      <w:lvlJc w:val="left"/>
      <w:pPr>
        <w:ind w:left="1080" w:hanging="360"/>
      </w:pPr>
    </w:lvl>
    <w:lvl w:ilvl="2" w:tplc="D6364F64">
      <w:start w:val="1"/>
      <w:numFmt w:val="lowerRoman"/>
      <w:lvlText w:val="%3."/>
      <w:lvlJc w:val="right"/>
      <w:pPr>
        <w:ind w:left="1800" w:hanging="180"/>
      </w:pPr>
    </w:lvl>
    <w:lvl w:ilvl="3" w:tplc="FFBA1E4E">
      <w:start w:val="1"/>
      <w:numFmt w:val="decimal"/>
      <w:lvlText w:val="%4."/>
      <w:lvlJc w:val="left"/>
      <w:pPr>
        <w:ind w:left="2520" w:hanging="360"/>
      </w:pPr>
    </w:lvl>
    <w:lvl w:ilvl="4" w:tplc="FC7A8BA8">
      <w:start w:val="1"/>
      <w:numFmt w:val="lowerLetter"/>
      <w:lvlText w:val="%5."/>
      <w:lvlJc w:val="left"/>
      <w:pPr>
        <w:ind w:left="3240" w:hanging="360"/>
      </w:pPr>
    </w:lvl>
    <w:lvl w:ilvl="5" w:tplc="337C7808">
      <w:start w:val="1"/>
      <w:numFmt w:val="lowerRoman"/>
      <w:lvlText w:val="%6."/>
      <w:lvlJc w:val="right"/>
      <w:pPr>
        <w:ind w:left="3960" w:hanging="180"/>
      </w:pPr>
    </w:lvl>
    <w:lvl w:ilvl="6" w:tplc="4B86E69E">
      <w:start w:val="1"/>
      <w:numFmt w:val="decimal"/>
      <w:lvlText w:val="%7."/>
      <w:lvlJc w:val="left"/>
      <w:pPr>
        <w:ind w:left="4680" w:hanging="360"/>
      </w:pPr>
    </w:lvl>
    <w:lvl w:ilvl="7" w:tplc="F64C4448">
      <w:start w:val="1"/>
      <w:numFmt w:val="lowerLetter"/>
      <w:lvlText w:val="%8."/>
      <w:lvlJc w:val="left"/>
      <w:pPr>
        <w:ind w:left="5400" w:hanging="360"/>
      </w:pPr>
    </w:lvl>
    <w:lvl w:ilvl="8" w:tplc="FB00DB5C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F60CF0"/>
    <w:multiLevelType w:val="hybridMultilevel"/>
    <w:tmpl w:val="FB905E26"/>
    <w:lvl w:ilvl="0" w:tplc="3CCE3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62EE5A">
      <w:start w:val="1"/>
      <w:numFmt w:val="lowerLetter"/>
      <w:lvlText w:val="%2."/>
      <w:lvlJc w:val="left"/>
      <w:pPr>
        <w:ind w:left="1440" w:hanging="360"/>
      </w:pPr>
    </w:lvl>
    <w:lvl w:ilvl="2" w:tplc="B3F8B3A2">
      <w:start w:val="1"/>
      <w:numFmt w:val="lowerRoman"/>
      <w:lvlText w:val="%3."/>
      <w:lvlJc w:val="right"/>
      <w:pPr>
        <w:ind w:left="2160" w:hanging="180"/>
      </w:pPr>
    </w:lvl>
    <w:lvl w:ilvl="3" w:tplc="D1AAFAF2">
      <w:start w:val="1"/>
      <w:numFmt w:val="decimal"/>
      <w:lvlText w:val="%4."/>
      <w:lvlJc w:val="left"/>
      <w:pPr>
        <w:ind w:left="2880" w:hanging="360"/>
      </w:pPr>
    </w:lvl>
    <w:lvl w:ilvl="4" w:tplc="A3EC025C">
      <w:start w:val="1"/>
      <w:numFmt w:val="lowerLetter"/>
      <w:lvlText w:val="%5."/>
      <w:lvlJc w:val="left"/>
      <w:pPr>
        <w:ind w:left="3600" w:hanging="360"/>
      </w:pPr>
    </w:lvl>
    <w:lvl w:ilvl="5" w:tplc="D390DB26">
      <w:start w:val="1"/>
      <w:numFmt w:val="lowerRoman"/>
      <w:lvlText w:val="%6."/>
      <w:lvlJc w:val="right"/>
      <w:pPr>
        <w:ind w:left="4320" w:hanging="180"/>
      </w:pPr>
    </w:lvl>
    <w:lvl w:ilvl="6" w:tplc="CC960E8A">
      <w:start w:val="1"/>
      <w:numFmt w:val="decimal"/>
      <w:lvlText w:val="%7."/>
      <w:lvlJc w:val="left"/>
      <w:pPr>
        <w:ind w:left="5040" w:hanging="360"/>
      </w:pPr>
    </w:lvl>
    <w:lvl w:ilvl="7" w:tplc="181418B6">
      <w:start w:val="1"/>
      <w:numFmt w:val="lowerLetter"/>
      <w:lvlText w:val="%8."/>
      <w:lvlJc w:val="left"/>
      <w:pPr>
        <w:ind w:left="5760" w:hanging="360"/>
      </w:pPr>
    </w:lvl>
    <w:lvl w:ilvl="8" w:tplc="6ABC360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4C62BA"/>
    <w:multiLevelType w:val="hybridMultilevel"/>
    <w:tmpl w:val="72D6DCC8"/>
    <w:lvl w:ilvl="0" w:tplc="72ACB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D601DBE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5A82C02A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C164CA94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2454F3B0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70ACD3E0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C2889344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343C64CC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5478F8D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0">
    <w:nsid w:val="36E11469"/>
    <w:multiLevelType w:val="hybridMultilevel"/>
    <w:tmpl w:val="67D6F7D2"/>
    <w:lvl w:ilvl="0" w:tplc="E5080E86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88524636">
      <w:start w:val="1"/>
      <w:numFmt w:val="decimal"/>
      <w:lvlText w:val=""/>
      <w:lvlJc w:val="left"/>
    </w:lvl>
    <w:lvl w:ilvl="2" w:tplc="F39EA08E">
      <w:start w:val="1"/>
      <w:numFmt w:val="decimal"/>
      <w:lvlText w:val=""/>
      <w:lvlJc w:val="left"/>
    </w:lvl>
    <w:lvl w:ilvl="3" w:tplc="D4323E3E">
      <w:start w:val="1"/>
      <w:numFmt w:val="decimal"/>
      <w:lvlText w:val=""/>
      <w:lvlJc w:val="left"/>
    </w:lvl>
    <w:lvl w:ilvl="4" w:tplc="1FEAB63C">
      <w:start w:val="1"/>
      <w:numFmt w:val="decimal"/>
      <w:lvlText w:val=""/>
      <w:lvlJc w:val="left"/>
    </w:lvl>
    <w:lvl w:ilvl="5" w:tplc="B76AF600">
      <w:start w:val="1"/>
      <w:numFmt w:val="decimal"/>
      <w:lvlText w:val=""/>
      <w:lvlJc w:val="left"/>
    </w:lvl>
    <w:lvl w:ilvl="6" w:tplc="F9140CAA">
      <w:start w:val="1"/>
      <w:numFmt w:val="decimal"/>
      <w:lvlText w:val=""/>
      <w:lvlJc w:val="left"/>
    </w:lvl>
    <w:lvl w:ilvl="7" w:tplc="185266AA">
      <w:start w:val="1"/>
      <w:numFmt w:val="decimal"/>
      <w:lvlText w:val=""/>
      <w:lvlJc w:val="left"/>
    </w:lvl>
    <w:lvl w:ilvl="8" w:tplc="FEEAFF70">
      <w:start w:val="1"/>
      <w:numFmt w:val="decimal"/>
      <w:lvlText w:val=""/>
      <w:lvlJc w:val="left"/>
    </w:lvl>
  </w:abstractNum>
  <w:abstractNum w:abstractNumId="21">
    <w:nsid w:val="406D57B8"/>
    <w:multiLevelType w:val="hybridMultilevel"/>
    <w:tmpl w:val="F78E9252"/>
    <w:lvl w:ilvl="0" w:tplc="BC40707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32427190">
      <w:start w:val="1"/>
      <w:numFmt w:val="decimal"/>
      <w:lvlText w:val=""/>
      <w:lvlJc w:val="left"/>
    </w:lvl>
    <w:lvl w:ilvl="2" w:tplc="212AD184">
      <w:start w:val="1"/>
      <w:numFmt w:val="decimal"/>
      <w:lvlText w:val=""/>
      <w:lvlJc w:val="left"/>
    </w:lvl>
    <w:lvl w:ilvl="3" w:tplc="5258504C">
      <w:start w:val="1"/>
      <w:numFmt w:val="decimal"/>
      <w:lvlText w:val=""/>
      <w:lvlJc w:val="left"/>
    </w:lvl>
    <w:lvl w:ilvl="4" w:tplc="09E6F9D0">
      <w:start w:val="1"/>
      <w:numFmt w:val="decimal"/>
      <w:lvlText w:val=""/>
      <w:lvlJc w:val="left"/>
    </w:lvl>
    <w:lvl w:ilvl="5" w:tplc="498AC0D6">
      <w:start w:val="1"/>
      <w:numFmt w:val="decimal"/>
      <w:lvlText w:val=""/>
      <w:lvlJc w:val="left"/>
    </w:lvl>
    <w:lvl w:ilvl="6" w:tplc="499E7F56">
      <w:start w:val="1"/>
      <w:numFmt w:val="decimal"/>
      <w:lvlText w:val=""/>
      <w:lvlJc w:val="left"/>
    </w:lvl>
    <w:lvl w:ilvl="7" w:tplc="A192CDC6">
      <w:start w:val="1"/>
      <w:numFmt w:val="decimal"/>
      <w:lvlText w:val=""/>
      <w:lvlJc w:val="left"/>
    </w:lvl>
    <w:lvl w:ilvl="8" w:tplc="DEFAB110">
      <w:start w:val="1"/>
      <w:numFmt w:val="decimal"/>
      <w:lvlText w:val=""/>
      <w:lvlJc w:val="left"/>
    </w:lvl>
  </w:abstractNum>
  <w:abstractNum w:abstractNumId="22">
    <w:nsid w:val="433A3B27"/>
    <w:multiLevelType w:val="hybridMultilevel"/>
    <w:tmpl w:val="21F4DB98"/>
    <w:lvl w:ilvl="0" w:tplc="E57C4A44">
      <w:start w:val="1"/>
      <w:numFmt w:val="decimal"/>
      <w:lvlText w:val="%1."/>
      <w:lvlJc w:val="left"/>
      <w:pPr>
        <w:ind w:left="1418" w:hanging="360"/>
      </w:pPr>
    </w:lvl>
    <w:lvl w:ilvl="1" w:tplc="9AFC3B38">
      <w:start w:val="1"/>
      <w:numFmt w:val="lowerLetter"/>
      <w:lvlText w:val="%2."/>
      <w:lvlJc w:val="left"/>
      <w:pPr>
        <w:ind w:left="2138" w:hanging="360"/>
      </w:pPr>
    </w:lvl>
    <w:lvl w:ilvl="2" w:tplc="5C26A972">
      <w:start w:val="1"/>
      <w:numFmt w:val="lowerRoman"/>
      <w:lvlText w:val="%3."/>
      <w:lvlJc w:val="right"/>
      <w:pPr>
        <w:ind w:left="2858" w:hanging="180"/>
      </w:pPr>
    </w:lvl>
    <w:lvl w:ilvl="3" w:tplc="013CA406">
      <w:start w:val="1"/>
      <w:numFmt w:val="decimal"/>
      <w:lvlText w:val="%4."/>
      <w:lvlJc w:val="left"/>
      <w:pPr>
        <w:ind w:left="3578" w:hanging="360"/>
      </w:pPr>
    </w:lvl>
    <w:lvl w:ilvl="4" w:tplc="E5E64202">
      <w:start w:val="1"/>
      <w:numFmt w:val="lowerLetter"/>
      <w:lvlText w:val="%5."/>
      <w:lvlJc w:val="left"/>
      <w:pPr>
        <w:ind w:left="4298" w:hanging="360"/>
      </w:pPr>
    </w:lvl>
    <w:lvl w:ilvl="5" w:tplc="D65619DE">
      <w:start w:val="1"/>
      <w:numFmt w:val="lowerRoman"/>
      <w:lvlText w:val="%6."/>
      <w:lvlJc w:val="right"/>
      <w:pPr>
        <w:ind w:left="5018" w:hanging="180"/>
      </w:pPr>
    </w:lvl>
    <w:lvl w:ilvl="6" w:tplc="C0B0CBEE">
      <w:start w:val="1"/>
      <w:numFmt w:val="decimal"/>
      <w:lvlText w:val="%7."/>
      <w:lvlJc w:val="left"/>
      <w:pPr>
        <w:ind w:left="5738" w:hanging="360"/>
      </w:pPr>
    </w:lvl>
    <w:lvl w:ilvl="7" w:tplc="054C9EDE">
      <w:start w:val="1"/>
      <w:numFmt w:val="lowerLetter"/>
      <w:lvlText w:val="%8."/>
      <w:lvlJc w:val="left"/>
      <w:pPr>
        <w:ind w:left="6458" w:hanging="360"/>
      </w:pPr>
    </w:lvl>
    <w:lvl w:ilvl="8" w:tplc="42D444A8">
      <w:start w:val="1"/>
      <w:numFmt w:val="lowerRoman"/>
      <w:lvlText w:val="%9."/>
      <w:lvlJc w:val="right"/>
      <w:pPr>
        <w:ind w:left="7178" w:hanging="180"/>
      </w:pPr>
    </w:lvl>
  </w:abstractNum>
  <w:abstractNum w:abstractNumId="23">
    <w:nsid w:val="46C64F3B"/>
    <w:multiLevelType w:val="hybridMultilevel"/>
    <w:tmpl w:val="AF54AF86"/>
    <w:lvl w:ilvl="0" w:tplc="3844CFDA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6122BC5C">
      <w:start w:val="1"/>
      <w:numFmt w:val="decimal"/>
      <w:lvlText w:val=""/>
      <w:lvlJc w:val="left"/>
    </w:lvl>
    <w:lvl w:ilvl="2" w:tplc="B2FCFE24">
      <w:start w:val="1"/>
      <w:numFmt w:val="decimal"/>
      <w:lvlText w:val=""/>
      <w:lvlJc w:val="left"/>
    </w:lvl>
    <w:lvl w:ilvl="3" w:tplc="7864347C">
      <w:start w:val="1"/>
      <w:numFmt w:val="decimal"/>
      <w:lvlText w:val=""/>
      <w:lvlJc w:val="left"/>
    </w:lvl>
    <w:lvl w:ilvl="4" w:tplc="029EB840">
      <w:start w:val="1"/>
      <w:numFmt w:val="decimal"/>
      <w:lvlText w:val=""/>
      <w:lvlJc w:val="left"/>
    </w:lvl>
    <w:lvl w:ilvl="5" w:tplc="F9E454BE">
      <w:start w:val="1"/>
      <w:numFmt w:val="decimal"/>
      <w:lvlText w:val=""/>
      <w:lvlJc w:val="left"/>
    </w:lvl>
    <w:lvl w:ilvl="6" w:tplc="8E00F92C">
      <w:start w:val="1"/>
      <w:numFmt w:val="decimal"/>
      <w:lvlText w:val=""/>
      <w:lvlJc w:val="left"/>
    </w:lvl>
    <w:lvl w:ilvl="7" w:tplc="A874FB92">
      <w:start w:val="1"/>
      <w:numFmt w:val="decimal"/>
      <w:lvlText w:val=""/>
      <w:lvlJc w:val="left"/>
    </w:lvl>
    <w:lvl w:ilvl="8" w:tplc="9458612E">
      <w:start w:val="1"/>
      <w:numFmt w:val="decimal"/>
      <w:lvlText w:val=""/>
      <w:lvlJc w:val="left"/>
    </w:lvl>
  </w:abstractNum>
  <w:abstractNum w:abstractNumId="24">
    <w:nsid w:val="488F6282"/>
    <w:multiLevelType w:val="hybridMultilevel"/>
    <w:tmpl w:val="2456550C"/>
    <w:lvl w:ilvl="0" w:tplc="56B6DD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EEA2061"/>
    <w:multiLevelType w:val="hybridMultilevel"/>
    <w:tmpl w:val="AC782ABA"/>
    <w:lvl w:ilvl="0" w:tplc="67386046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 w:tplc="F0A6C0E2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14FC889E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82FA3A72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A5B6E01E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7CFA00B4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673E0B5E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63E48978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2382BA4A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6">
    <w:nsid w:val="52D863A7"/>
    <w:multiLevelType w:val="hybridMultilevel"/>
    <w:tmpl w:val="6D327BC2"/>
    <w:lvl w:ilvl="0" w:tplc="3ED4B9A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2D27C0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60CCB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81858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9FEE3D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838C79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2BC8B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CFA89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374F23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7">
    <w:nsid w:val="59D63645"/>
    <w:multiLevelType w:val="hybridMultilevel"/>
    <w:tmpl w:val="7576D33E"/>
    <w:lvl w:ilvl="0" w:tplc="A5F4F32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CCB825B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0EE9D1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36CA6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0B69CE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E262E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40CE7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0288BF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242581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8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9EF3B42"/>
    <w:multiLevelType w:val="multilevel"/>
    <w:tmpl w:val="653C3A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ABF71D1"/>
    <w:multiLevelType w:val="hybridMultilevel"/>
    <w:tmpl w:val="68DA1354"/>
    <w:lvl w:ilvl="0" w:tplc="D310B1EA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FC68E3E4">
      <w:start w:val="1"/>
      <w:numFmt w:val="decimal"/>
      <w:lvlText w:val=""/>
      <w:lvlJc w:val="left"/>
    </w:lvl>
    <w:lvl w:ilvl="2" w:tplc="4EE63396">
      <w:start w:val="1"/>
      <w:numFmt w:val="decimal"/>
      <w:lvlText w:val=""/>
      <w:lvlJc w:val="left"/>
    </w:lvl>
    <w:lvl w:ilvl="3" w:tplc="7720AC24">
      <w:start w:val="1"/>
      <w:numFmt w:val="decimal"/>
      <w:lvlText w:val=""/>
      <w:lvlJc w:val="left"/>
    </w:lvl>
    <w:lvl w:ilvl="4" w:tplc="7248C208">
      <w:start w:val="1"/>
      <w:numFmt w:val="decimal"/>
      <w:lvlText w:val=""/>
      <w:lvlJc w:val="left"/>
    </w:lvl>
    <w:lvl w:ilvl="5" w:tplc="50DC57AA">
      <w:start w:val="1"/>
      <w:numFmt w:val="decimal"/>
      <w:lvlText w:val=""/>
      <w:lvlJc w:val="left"/>
    </w:lvl>
    <w:lvl w:ilvl="6" w:tplc="A636029C">
      <w:start w:val="1"/>
      <w:numFmt w:val="decimal"/>
      <w:lvlText w:val=""/>
      <w:lvlJc w:val="left"/>
    </w:lvl>
    <w:lvl w:ilvl="7" w:tplc="6C64B22E">
      <w:start w:val="1"/>
      <w:numFmt w:val="decimal"/>
      <w:lvlText w:val=""/>
      <w:lvlJc w:val="left"/>
    </w:lvl>
    <w:lvl w:ilvl="8" w:tplc="3D46322C">
      <w:start w:val="1"/>
      <w:numFmt w:val="decimal"/>
      <w:lvlText w:val=""/>
      <w:lvlJc w:val="left"/>
    </w:lvl>
  </w:abstractNum>
  <w:abstractNum w:abstractNumId="31">
    <w:nsid w:val="6EED4F0C"/>
    <w:multiLevelType w:val="hybridMultilevel"/>
    <w:tmpl w:val="8DD6ECDC"/>
    <w:lvl w:ilvl="0" w:tplc="457E5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9E0252">
      <w:start w:val="1"/>
      <w:numFmt w:val="lowerLetter"/>
      <w:lvlText w:val="%2."/>
      <w:lvlJc w:val="left"/>
      <w:pPr>
        <w:ind w:left="1440" w:hanging="360"/>
      </w:pPr>
    </w:lvl>
    <w:lvl w:ilvl="2" w:tplc="5A68D20A">
      <w:start w:val="1"/>
      <w:numFmt w:val="lowerRoman"/>
      <w:lvlText w:val="%3."/>
      <w:lvlJc w:val="right"/>
      <w:pPr>
        <w:ind w:left="2160" w:hanging="180"/>
      </w:pPr>
    </w:lvl>
    <w:lvl w:ilvl="3" w:tplc="7C9000DA">
      <w:start w:val="1"/>
      <w:numFmt w:val="decimal"/>
      <w:lvlText w:val="%4."/>
      <w:lvlJc w:val="left"/>
      <w:pPr>
        <w:ind w:left="2880" w:hanging="360"/>
      </w:pPr>
    </w:lvl>
    <w:lvl w:ilvl="4" w:tplc="F5D242A6">
      <w:start w:val="1"/>
      <w:numFmt w:val="lowerLetter"/>
      <w:lvlText w:val="%5."/>
      <w:lvlJc w:val="left"/>
      <w:pPr>
        <w:ind w:left="3600" w:hanging="360"/>
      </w:pPr>
    </w:lvl>
    <w:lvl w:ilvl="5" w:tplc="3F3E85A6">
      <w:start w:val="1"/>
      <w:numFmt w:val="lowerRoman"/>
      <w:lvlText w:val="%6."/>
      <w:lvlJc w:val="right"/>
      <w:pPr>
        <w:ind w:left="4320" w:hanging="180"/>
      </w:pPr>
    </w:lvl>
    <w:lvl w:ilvl="6" w:tplc="DAE62704">
      <w:start w:val="1"/>
      <w:numFmt w:val="decimal"/>
      <w:lvlText w:val="%7."/>
      <w:lvlJc w:val="left"/>
      <w:pPr>
        <w:ind w:left="5040" w:hanging="360"/>
      </w:pPr>
    </w:lvl>
    <w:lvl w:ilvl="7" w:tplc="16DAE7BC">
      <w:start w:val="1"/>
      <w:numFmt w:val="lowerLetter"/>
      <w:lvlText w:val="%8."/>
      <w:lvlJc w:val="left"/>
      <w:pPr>
        <w:ind w:left="5760" w:hanging="360"/>
      </w:pPr>
    </w:lvl>
    <w:lvl w:ilvl="8" w:tplc="B6569B3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85A18"/>
    <w:multiLevelType w:val="hybridMultilevel"/>
    <w:tmpl w:val="29B8016C"/>
    <w:lvl w:ilvl="0" w:tplc="046CF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D7E04486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343A24E6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ECA40938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0416FC42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1D745A2C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CA00148C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B2120E0E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89B8C6F0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3"/>
  </w:num>
  <w:num w:numId="5">
    <w:abstractNumId w:val="26"/>
  </w:num>
  <w:num w:numId="6">
    <w:abstractNumId w:val="27"/>
  </w:num>
  <w:num w:numId="7">
    <w:abstractNumId w:val="23"/>
  </w:num>
  <w:num w:numId="8">
    <w:abstractNumId w:val="30"/>
  </w:num>
  <w:num w:numId="9">
    <w:abstractNumId w:val="20"/>
  </w:num>
  <w:num w:numId="10">
    <w:abstractNumId w:val="7"/>
  </w:num>
  <w:num w:numId="11">
    <w:abstractNumId w:val="21"/>
  </w:num>
  <w:num w:numId="12">
    <w:abstractNumId w:val="9"/>
  </w:num>
  <w:num w:numId="13">
    <w:abstractNumId w:val="32"/>
  </w:num>
  <w:num w:numId="14">
    <w:abstractNumId w:val="25"/>
  </w:num>
  <w:num w:numId="15">
    <w:abstractNumId w:val="10"/>
  </w:num>
  <w:num w:numId="16">
    <w:abstractNumId w:val="19"/>
  </w:num>
  <w:num w:numId="17">
    <w:abstractNumId w:val="8"/>
  </w:num>
  <w:num w:numId="18">
    <w:abstractNumId w:val="11"/>
  </w:num>
  <w:num w:numId="19">
    <w:abstractNumId w:val="13"/>
  </w:num>
  <w:num w:numId="20">
    <w:abstractNumId w:val="2"/>
  </w:num>
  <w:num w:numId="21">
    <w:abstractNumId w:val="29"/>
  </w:num>
  <w:num w:numId="22">
    <w:abstractNumId w:val="12"/>
  </w:num>
  <w:num w:numId="23">
    <w:abstractNumId w:val="5"/>
  </w:num>
  <w:num w:numId="24">
    <w:abstractNumId w:val="14"/>
  </w:num>
  <w:num w:numId="25">
    <w:abstractNumId w:val="18"/>
  </w:num>
  <w:num w:numId="2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6"/>
  </w:num>
  <w:num w:numId="29">
    <w:abstractNumId w:val="2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8"/>
  </w:num>
  <w:num w:numId="33">
    <w:abstractNumId w:val="28"/>
    <w:lvlOverride w:ilvl="0">
      <w:startOverride w:val="1"/>
    </w:lvlOverride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797C"/>
    <w:rsid w:val="00017D05"/>
    <w:rsid w:val="00035574"/>
    <w:rsid w:val="00073208"/>
    <w:rsid w:val="0008742E"/>
    <w:rsid w:val="00093C95"/>
    <w:rsid w:val="0010398D"/>
    <w:rsid w:val="00130E74"/>
    <w:rsid w:val="0016009B"/>
    <w:rsid w:val="001630F4"/>
    <w:rsid w:val="00187E6B"/>
    <w:rsid w:val="00194623"/>
    <w:rsid w:val="001C1D28"/>
    <w:rsid w:val="001E20AA"/>
    <w:rsid w:val="001F0B53"/>
    <w:rsid w:val="001F1314"/>
    <w:rsid w:val="00207461"/>
    <w:rsid w:val="00234D11"/>
    <w:rsid w:val="002359A9"/>
    <w:rsid w:val="00243837"/>
    <w:rsid w:val="0025481B"/>
    <w:rsid w:val="00276563"/>
    <w:rsid w:val="00284329"/>
    <w:rsid w:val="0029042B"/>
    <w:rsid w:val="002B0E10"/>
    <w:rsid w:val="002D2F51"/>
    <w:rsid w:val="00325D5D"/>
    <w:rsid w:val="00333B48"/>
    <w:rsid w:val="003356BC"/>
    <w:rsid w:val="003655B6"/>
    <w:rsid w:val="0037094B"/>
    <w:rsid w:val="00372353"/>
    <w:rsid w:val="0039548B"/>
    <w:rsid w:val="003B78A7"/>
    <w:rsid w:val="003C5449"/>
    <w:rsid w:val="00400F6E"/>
    <w:rsid w:val="004168AE"/>
    <w:rsid w:val="00465BA1"/>
    <w:rsid w:val="00473802"/>
    <w:rsid w:val="004A297D"/>
    <w:rsid w:val="004C1BB4"/>
    <w:rsid w:val="004C6267"/>
    <w:rsid w:val="004E6EA7"/>
    <w:rsid w:val="004F20C3"/>
    <w:rsid w:val="005246D5"/>
    <w:rsid w:val="00526A01"/>
    <w:rsid w:val="00532601"/>
    <w:rsid w:val="00535DA9"/>
    <w:rsid w:val="005512FC"/>
    <w:rsid w:val="005622A4"/>
    <w:rsid w:val="00583CFF"/>
    <w:rsid w:val="005927E6"/>
    <w:rsid w:val="005B4A0C"/>
    <w:rsid w:val="005F28A3"/>
    <w:rsid w:val="0063578A"/>
    <w:rsid w:val="00640379"/>
    <w:rsid w:val="00644FA2"/>
    <w:rsid w:val="00645BA1"/>
    <w:rsid w:val="006531AC"/>
    <w:rsid w:val="00653249"/>
    <w:rsid w:val="006A22F9"/>
    <w:rsid w:val="006A75C1"/>
    <w:rsid w:val="006C1DF6"/>
    <w:rsid w:val="006D6176"/>
    <w:rsid w:val="006E1B1A"/>
    <w:rsid w:val="006E1C11"/>
    <w:rsid w:val="00701F20"/>
    <w:rsid w:val="00710553"/>
    <w:rsid w:val="00716BE8"/>
    <w:rsid w:val="00772DB7"/>
    <w:rsid w:val="007765AC"/>
    <w:rsid w:val="00783656"/>
    <w:rsid w:val="007A7CE7"/>
    <w:rsid w:val="007B1CEF"/>
    <w:rsid w:val="007B30A5"/>
    <w:rsid w:val="007C3CAE"/>
    <w:rsid w:val="007E234B"/>
    <w:rsid w:val="007F3D69"/>
    <w:rsid w:val="00806DD3"/>
    <w:rsid w:val="008360CE"/>
    <w:rsid w:val="00861BA2"/>
    <w:rsid w:val="00877979"/>
    <w:rsid w:val="00886909"/>
    <w:rsid w:val="00894AF5"/>
    <w:rsid w:val="008C29F0"/>
    <w:rsid w:val="00932F10"/>
    <w:rsid w:val="00934AF4"/>
    <w:rsid w:val="009468BC"/>
    <w:rsid w:val="00977726"/>
    <w:rsid w:val="009867D2"/>
    <w:rsid w:val="00986F4C"/>
    <w:rsid w:val="009B4FAF"/>
    <w:rsid w:val="009C703F"/>
    <w:rsid w:val="00A0286A"/>
    <w:rsid w:val="00A04624"/>
    <w:rsid w:val="00A54492"/>
    <w:rsid w:val="00A82E37"/>
    <w:rsid w:val="00B41DC6"/>
    <w:rsid w:val="00B6470D"/>
    <w:rsid w:val="00B8178B"/>
    <w:rsid w:val="00B878D2"/>
    <w:rsid w:val="00B97930"/>
    <w:rsid w:val="00BA3262"/>
    <w:rsid w:val="00BA764E"/>
    <w:rsid w:val="00BC2171"/>
    <w:rsid w:val="00C00479"/>
    <w:rsid w:val="00C06ECE"/>
    <w:rsid w:val="00C151A3"/>
    <w:rsid w:val="00C20F83"/>
    <w:rsid w:val="00C21257"/>
    <w:rsid w:val="00C43505"/>
    <w:rsid w:val="00C46EDA"/>
    <w:rsid w:val="00CA61E9"/>
    <w:rsid w:val="00CB213E"/>
    <w:rsid w:val="00CB33B1"/>
    <w:rsid w:val="00CD1941"/>
    <w:rsid w:val="00CE0632"/>
    <w:rsid w:val="00CF1121"/>
    <w:rsid w:val="00D00495"/>
    <w:rsid w:val="00D06ACD"/>
    <w:rsid w:val="00D13A49"/>
    <w:rsid w:val="00D40657"/>
    <w:rsid w:val="00D448B4"/>
    <w:rsid w:val="00D46D07"/>
    <w:rsid w:val="00D473DF"/>
    <w:rsid w:val="00D535B1"/>
    <w:rsid w:val="00D730EF"/>
    <w:rsid w:val="00DA11AC"/>
    <w:rsid w:val="00DA259F"/>
    <w:rsid w:val="00DB2262"/>
    <w:rsid w:val="00DD36F6"/>
    <w:rsid w:val="00DD449E"/>
    <w:rsid w:val="00DD4F9A"/>
    <w:rsid w:val="00DF7278"/>
    <w:rsid w:val="00E14F79"/>
    <w:rsid w:val="00E67510"/>
    <w:rsid w:val="00E96F61"/>
    <w:rsid w:val="00EB492A"/>
    <w:rsid w:val="00F271F0"/>
    <w:rsid w:val="00F37F73"/>
    <w:rsid w:val="00F51763"/>
    <w:rsid w:val="00F71D64"/>
    <w:rsid w:val="00FB177B"/>
    <w:rsid w:val="00FD1C42"/>
    <w:rsid w:val="00FD7167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3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3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NVKOTOVA</cp:lastModifiedBy>
  <cp:revision>71</cp:revision>
  <cp:lastPrinted>2020-09-28T12:38:00Z</cp:lastPrinted>
  <dcterms:created xsi:type="dcterms:W3CDTF">2020-08-17T13:28:00Z</dcterms:created>
  <dcterms:modified xsi:type="dcterms:W3CDTF">2020-09-28T12:39:00Z</dcterms:modified>
</cp:coreProperties>
</file>