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F9" w:rsidRPr="00836CF9" w:rsidRDefault="00836CF9" w:rsidP="00836CF9">
      <w:pPr>
        <w:shd w:val="clear" w:color="auto" w:fill="FFFFFF"/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555555"/>
          <w:spacing w:val="-15"/>
          <w:kern w:val="36"/>
          <w:sz w:val="32"/>
          <w:szCs w:val="32"/>
          <w:lang w:eastAsia="ru-RU"/>
        </w:rPr>
      </w:pPr>
      <w:r w:rsidRPr="00836CF9">
        <w:rPr>
          <w:rFonts w:ascii="Arial" w:eastAsia="Times New Roman" w:hAnsi="Arial" w:cs="Arial"/>
          <w:b/>
          <w:bCs/>
          <w:color w:val="555555"/>
          <w:spacing w:val="-15"/>
          <w:kern w:val="36"/>
          <w:sz w:val="32"/>
          <w:szCs w:val="32"/>
          <w:lang w:eastAsia="ru-RU"/>
        </w:rPr>
        <w:t>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</w:t>
      </w:r>
    </w:p>
    <w:p w:rsidR="00836CF9" w:rsidRPr="00836CF9" w:rsidRDefault="00836CF9" w:rsidP="00836CF9">
      <w:pPr>
        <w:shd w:val="clear" w:color="auto" w:fill="FFFFFF"/>
        <w:spacing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proofErr w:type="gramStart"/>
      <w:r w:rsidRPr="00836CF9">
        <w:rPr>
          <w:rFonts w:ascii="inherit" w:eastAsia="Times New Roman" w:hAnsi="inherit" w:cs="Arial"/>
          <w:color w:val="020C22"/>
          <w:sz w:val="18"/>
          <w:szCs w:val="18"/>
          <w:bdr w:val="none" w:sz="0" w:space="0" w:color="auto" w:frame="1"/>
          <w:lang w:eastAsia="ru-RU"/>
        </w:rPr>
        <w:t>Методические рекомендации подготовлены Минтрудом России во исполнение подпункта "а" пункта 16 Национального плана противодействия коррупции на 2018-2020 годы, утвержденного Указом Президента Российской Федерации от 29 июня 2018 г. № 378, и направлены на оказание консультативной и методической помощи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внебюджетным фондам и иным категориям организаций в проведении работы, направленной</w:t>
      </w:r>
      <w:proofErr w:type="gramEnd"/>
      <w:r w:rsidRPr="00836CF9">
        <w:rPr>
          <w:rFonts w:ascii="inherit" w:eastAsia="Times New Roman" w:hAnsi="inherit" w:cs="Arial"/>
          <w:color w:val="020C22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gramStart"/>
      <w:r w:rsidRPr="00836CF9">
        <w:rPr>
          <w:rFonts w:ascii="inherit" w:eastAsia="Times New Roman" w:hAnsi="inherit" w:cs="Arial"/>
          <w:color w:val="020C22"/>
          <w:sz w:val="18"/>
          <w:szCs w:val="18"/>
          <w:bdr w:val="none" w:sz="0" w:space="0" w:color="auto" w:frame="1"/>
          <w:lang w:eastAsia="ru-RU"/>
        </w:rPr>
        <w:t>на выявление личной заинтересованности государственных и муниципальных служащих, работников указанных организаций, которая приводит или может привести к конфликту интересов при осуществлении закупок товаров, работ, услуг, осуществляемых в соответствии с Федеральным законом от 5 апреля 2013 г. № 44-ФЗ "О контрактной системе в сфере закупок товаров, работ, услуг для обеспечения государственных и муниципальных нужд" или Федеральным законом от 18 июля 2011 г</w:t>
      </w:r>
      <w:proofErr w:type="gramEnd"/>
      <w:r w:rsidRPr="00836CF9">
        <w:rPr>
          <w:rFonts w:ascii="inherit" w:eastAsia="Times New Roman" w:hAnsi="inherit" w:cs="Arial"/>
          <w:color w:val="020C22"/>
          <w:sz w:val="18"/>
          <w:szCs w:val="18"/>
          <w:bdr w:val="none" w:sz="0" w:space="0" w:color="auto" w:frame="1"/>
          <w:lang w:eastAsia="ru-RU"/>
        </w:rPr>
        <w:t>. № 223-ФЗ "О закупках товаров, работ, услуг отдельными видами юридических лиц"</w:t>
      </w:r>
    </w:p>
    <w:p w:rsidR="001D421E" w:rsidRDefault="001D421E" w:rsidP="00836CF9">
      <w:pPr>
        <w:jc w:val="both"/>
      </w:pPr>
      <w:bookmarkStart w:id="0" w:name="_GoBack"/>
      <w:bookmarkEnd w:id="0"/>
    </w:p>
    <w:sectPr w:rsidR="001D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CC"/>
    <w:rsid w:val="001D421E"/>
    <w:rsid w:val="005130CC"/>
    <w:rsid w:val="0083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7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2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7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Методические рекомендации по проведению в федеральных государственных органах, о</vt:lpstr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2</cp:revision>
  <dcterms:created xsi:type="dcterms:W3CDTF">2020-07-30T12:06:00Z</dcterms:created>
  <dcterms:modified xsi:type="dcterms:W3CDTF">2020-07-30T12:06:00Z</dcterms:modified>
</cp:coreProperties>
</file>