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r>
      <w:r/>
    </w:p>
    <w:p>
      <w:pPr>
        <w:pStyle w:val="Normal"/>
        <w:spacing w:lineRule="auto" w:line="240" w:before="0" w:after="0"/>
        <w:jc w:val="right"/>
        <w:rPr>
          <w:sz w:val="28"/>
          <w:sz w:val="28"/>
          <w:szCs w:val="28"/>
          <w:rFonts w:ascii="Times New Roman" w:hAnsi="Times New Roman" w:cs="Times New Roman"/>
        </w:rPr>
      </w:pPr>
      <w:r>
        <w:rPr>
          <w:rFonts w:cs="Times New Roman" w:ascii="Times New Roman" w:hAnsi="Times New Roman"/>
          <w:sz w:val="28"/>
          <w:szCs w:val="28"/>
        </w:rPr>
        <w:t xml:space="preserve">ПРОЕКТ </w:t>
      </w:r>
      <w:r/>
    </w:p>
    <w:p>
      <w:pPr>
        <w:pStyle w:val="Normal"/>
        <w:spacing w:lineRule="auto" w:line="240" w:before="0" w:after="0"/>
        <w:jc w:val="center"/>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Администрация  Беловского района</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Курской области</w:t>
      </w:r>
      <w:r/>
    </w:p>
    <w:p>
      <w:pPr>
        <w:pStyle w:val="Normal"/>
        <w:spacing w:lineRule="auto" w:line="240" w:before="0" w:after="0"/>
        <w:jc w:val="center"/>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rmal"/>
        <w:spacing w:lineRule="auto" w:line="24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 xml:space="preserve">П о с т а н о в л е н и е </w:t>
      </w:r>
      <w:r/>
    </w:p>
    <w:p>
      <w:pPr>
        <w:pStyle w:val="Normal"/>
        <w:spacing w:lineRule="auto" w:line="240" w:before="0" w:after="0"/>
        <w:rPr>
          <w:sz w:val="28"/>
          <w:sz w:val="28"/>
          <w:szCs w:val="28"/>
          <w:rFonts w:ascii="Times New Roman" w:hAnsi="Times New Roman" w:cs="Times New Roman"/>
          <w:lang w:eastAsia="en-US"/>
        </w:rPr>
      </w:pPr>
      <w:r>
        <w:rPr>
          <w:rFonts w:cs="Times New Roman" w:ascii="Times New Roman" w:hAnsi="Times New Roman"/>
          <w:sz w:val="28"/>
          <w:szCs w:val="28"/>
        </w:rPr>
      </w:r>
      <w:r/>
    </w:p>
    <w:p>
      <w:pPr>
        <w:pStyle w:val="Style17"/>
        <w:rPr>
          <w:u w:val="single"/>
        </w:rPr>
      </w:pPr>
      <w:r>
        <w:rPr>
          <w:u w:val="single"/>
        </w:rPr>
        <w:t xml:space="preserve">от       №      </w:t>
      </w:r>
      <w:r/>
    </w:p>
    <w:p>
      <w:pPr>
        <w:pStyle w:val="Style17"/>
        <w:rPr>
          <w:u w:val="single"/>
        </w:rPr>
      </w:pPr>
      <w:r>
        <w:rPr>
          <w:u w:val="single"/>
        </w:rPr>
        <w:t xml:space="preserve">     </w:t>
      </w:r>
      <w:r/>
    </w:p>
    <w:p>
      <w:pPr>
        <w:pStyle w:val="Style17"/>
        <w:jc w:val="left"/>
        <w:rPr>
          <w:b/>
          <w:b/>
          <w:bCs/>
        </w:rPr>
      </w:pPr>
      <w:r>
        <w:rPr>
          <w:b/>
          <w:bCs/>
        </w:rPr>
        <w:t xml:space="preserve">Об утверждении перечня рынков </w:t>
      </w:r>
      <w:r/>
    </w:p>
    <w:p>
      <w:pPr>
        <w:pStyle w:val="Style17"/>
        <w:jc w:val="left"/>
        <w:rPr>
          <w:b/>
          <w:b/>
          <w:bCs/>
        </w:rPr>
      </w:pPr>
      <w:r>
        <w:rPr>
          <w:b/>
          <w:bCs/>
        </w:rPr>
        <w:t xml:space="preserve">по содействию развитию конкуренции и </w:t>
      </w:r>
      <w:r/>
    </w:p>
    <w:p>
      <w:pPr>
        <w:pStyle w:val="Style17"/>
        <w:jc w:val="left"/>
        <w:rPr>
          <w:b/>
          <w:b/>
          <w:bCs/>
        </w:rPr>
      </w:pPr>
      <w:r>
        <w:rPr>
          <w:b/>
          <w:bCs/>
        </w:rPr>
        <w:t xml:space="preserve">муниципального плана мероприятий </w:t>
      </w:r>
      <w:r/>
    </w:p>
    <w:p>
      <w:pPr>
        <w:pStyle w:val="Style17"/>
        <w:jc w:val="left"/>
        <w:rPr>
          <w:b/>
          <w:b/>
          <w:bCs/>
        </w:rPr>
      </w:pPr>
      <w:r>
        <w:rPr>
          <w:b/>
          <w:bCs/>
        </w:rPr>
        <w:t xml:space="preserve">(«дорожная карта») по  содействию  развитию </w:t>
      </w:r>
      <w:r/>
    </w:p>
    <w:p>
      <w:pPr>
        <w:pStyle w:val="Style17"/>
        <w:jc w:val="left"/>
        <w:rPr>
          <w:b/>
          <w:b/>
          <w:bCs/>
        </w:rPr>
      </w:pPr>
      <w:r>
        <w:rPr>
          <w:b/>
          <w:bCs/>
        </w:rPr>
        <w:t>конкуренции в Беловском районе Курской области</w:t>
      </w:r>
      <w:r/>
    </w:p>
    <w:p>
      <w:pPr>
        <w:pStyle w:val="Normal"/>
        <w:spacing w:lineRule="auto" w:line="240" w:before="0" w:after="0"/>
        <w:ind w:firstLine="555"/>
        <w:jc w:val="both"/>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Spacing"/>
        <w:ind w:firstLine="708"/>
        <w:jc w:val="both"/>
        <w:rPr>
          <w:sz w:val="28"/>
          <w:sz w:val="28"/>
          <w:szCs w:val="28"/>
          <w:rFonts w:ascii="Times New Roman" w:hAnsi="Times New Roman" w:cs="Times New Roman"/>
        </w:rPr>
      </w:pPr>
      <w:r>
        <w:rPr>
          <w:rFonts w:cs="Times New Roman" w:ascii="Times New Roman" w:hAnsi="Times New Roman"/>
          <w:sz w:val="28"/>
          <w:szCs w:val="28"/>
        </w:rPr>
        <w:t>Во исполнение распоряжения Правительства Российской Федерации  от 17.04.2019 №768-р «Об утверждении стандарта развития конкуренции в субъектах Российской Федерации»</w:t>
      </w:r>
      <w:r/>
    </w:p>
    <w:p>
      <w:pPr>
        <w:pStyle w:val="Normal"/>
        <w:spacing w:lineRule="auto" w:line="240" w:before="0" w:after="0"/>
        <w:ind w:firstLine="555"/>
        <w:jc w:val="both"/>
        <w:rPr>
          <w:sz w:val="28"/>
          <w:u w:val="single"/>
          <w:sz w:val="28"/>
          <w:szCs w:val="28"/>
          <w:rFonts w:ascii="Times New Roman" w:hAnsi="Times New Roman" w:cs="Times New Roman"/>
          <w:lang w:eastAsia="en-US"/>
        </w:rPr>
      </w:pPr>
      <w:r>
        <w:rPr>
          <w:rFonts w:cs="Times New Roman" w:ascii="Times New Roman" w:hAnsi="Times New Roman"/>
          <w:sz w:val="28"/>
          <w:szCs w:val="28"/>
          <w:u w:val="single"/>
        </w:rPr>
      </w:r>
      <w:r/>
    </w:p>
    <w:p>
      <w:pPr>
        <w:pStyle w:val="Normal"/>
        <w:spacing w:lineRule="auto" w:line="240" w:before="0" w:after="0"/>
        <w:ind w:firstLine="555"/>
        <w:jc w:val="center"/>
        <w:rPr>
          <w:sz w:val="28"/>
          <w:sz w:val="28"/>
          <w:szCs w:val="28"/>
          <w:rFonts w:ascii="Times New Roman" w:hAnsi="Times New Roman" w:cs="Times New Roman"/>
        </w:rPr>
      </w:pPr>
      <w:r>
        <w:rPr>
          <w:rFonts w:cs="Times New Roman" w:ascii="Times New Roman" w:hAnsi="Times New Roman"/>
          <w:sz w:val="28"/>
          <w:szCs w:val="28"/>
        </w:rPr>
        <w:t>Администрация Беловского района ПОСТАНОВЛЯЕТ:</w:t>
      </w:r>
      <w:r/>
    </w:p>
    <w:p>
      <w:pPr>
        <w:pStyle w:val="Normal"/>
        <w:spacing w:lineRule="auto" w:line="240" w:before="0" w:after="0"/>
        <w:ind w:firstLine="570"/>
        <w:jc w:val="center"/>
        <w:rPr>
          <w:sz w:val="28"/>
          <w:sz w:val="28"/>
          <w:szCs w:val="28"/>
          <w:rFonts w:ascii="Times New Roman" w:hAnsi="Times New Roman" w:cs="Times New Roman"/>
          <w:lang w:eastAsia="en-US"/>
        </w:rPr>
      </w:pPr>
      <w:r>
        <w:rPr>
          <w:rFonts w:cs="Times New Roman" w:ascii="Times New Roman" w:hAnsi="Times New Roman"/>
          <w:sz w:val="28"/>
          <w:szCs w:val="28"/>
        </w:rPr>
      </w:r>
      <w:r/>
    </w:p>
    <w:p>
      <w:pPr>
        <w:pStyle w:val="Style17"/>
      </w:pPr>
      <w:r>
        <w:rPr/>
        <w:t xml:space="preserve"> </w:t>
      </w:r>
      <w:r>
        <w:rPr/>
        <w:tab/>
        <w:t>1. Утвердить перечень рынков по содействию развитию конкуренции (приложение №1) и муниципальный план мероприятий («дорожная карта») по содействию  развитию конкуренции в Беловском районе Курской области (приложение №2).</w:t>
      </w:r>
      <w:r/>
    </w:p>
    <w:p>
      <w:pPr>
        <w:pStyle w:val="P6"/>
        <w:spacing w:beforeAutospacing="0" w:before="0" w:afterAutospacing="0" w:after="0"/>
        <w:ind w:firstLine="540"/>
        <w:jc w:val="both"/>
        <w:rPr>
          <w:sz w:val="28"/>
          <w:sz w:val="28"/>
          <w:szCs w:val="28"/>
        </w:rPr>
      </w:pPr>
      <w:r>
        <w:rPr>
          <w:sz w:val="28"/>
          <w:szCs w:val="28"/>
        </w:rPr>
        <w:t xml:space="preserve">  </w:t>
      </w:r>
      <w:r>
        <w:rPr>
          <w:sz w:val="28"/>
          <w:szCs w:val="28"/>
        </w:rPr>
        <w:t xml:space="preserve">2. Разместить настоящее постановление на официальном Интернет-сайте муниципального образования  «Беловский район» Курской области (адрес </w:t>
      </w:r>
      <w:r>
        <w:rPr>
          <w:sz w:val="28"/>
          <w:szCs w:val="28"/>
          <w:lang w:val="en-US"/>
        </w:rPr>
        <w:t>Web</w:t>
      </w:r>
      <w:r>
        <w:rPr>
          <w:sz w:val="28"/>
          <w:szCs w:val="28"/>
        </w:rPr>
        <w:t>-сайта: _______) в информационно-коммуникационной сети «Интернет».</w:t>
      </w:r>
      <w:r/>
    </w:p>
    <w:p>
      <w:pPr>
        <w:pStyle w:val="Normal"/>
        <w:tabs>
          <w:tab w:val="center" w:pos="4818" w:leader="none"/>
          <w:tab w:val="right" w:pos="9637" w:leader="none"/>
        </w:tabs>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ab/>
        <w:t xml:space="preserve">          3. Контроль за выполнением настоящего постановления возложить на заместителя главы администрации Беловского района Л.И. Звягину</w:t>
      </w:r>
      <w:r/>
    </w:p>
    <w:p>
      <w:pPr>
        <w:pStyle w:val="Normal"/>
        <w:tabs>
          <w:tab w:val="left" w:pos="1080" w:leader="none"/>
        </w:tabs>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4. Постановление вступает в силу со дня его подписания.</w:t>
      </w:r>
      <w:r/>
    </w:p>
    <w:p>
      <w:pPr>
        <w:pStyle w:val="Normal"/>
        <w:tabs>
          <w:tab w:val="left" w:pos="1080" w:leader="none"/>
        </w:tabs>
        <w:spacing w:lineRule="auto" w:line="240" w:before="0" w:after="0"/>
        <w:jc w:val="both"/>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rmal"/>
        <w:tabs>
          <w:tab w:val="left" w:pos="1080" w:leader="none"/>
        </w:tabs>
        <w:spacing w:lineRule="auto" w:line="240" w:before="0" w:after="0"/>
        <w:jc w:val="both"/>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rmal"/>
        <w:tabs>
          <w:tab w:val="left" w:pos="1080" w:leader="none"/>
        </w:tabs>
        <w:spacing w:lineRule="auto" w:line="240" w:before="0" w:after="0"/>
        <w:jc w:val="both"/>
        <w:rPr>
          <w:sz w:val="28"/>
          <w:sz w:val="28"/>
          <w:szCs w:val="28"/>
          <w:rFonts w:ascii="Times New Roman" w:hAnsi="Times New Roman" w:cs="Times New Roman"/>
          <w:lang w:eastAsia="en-US"/>
        </w:rPr>
      </w:pPr>
      <w:r>
        <w:rPr>
          <w:rFonts w:cs="Times New Roman" w:ascii="Times New Roman" w:hAnsi="Times New Roman"/>
          <w:sz w:val="28"/>
          <w:szCs w:val="28"/>
        </w:rPr>
      </w:r>
      <w:r/>
    </w:p>
    <w:p>
      <w:pPr>
        <w:sectPr>
          <w:type w:val="nextPage"/>
          <w:pgSz w:w="11906" w:h="16838"/>
          <w:pgMar w:left="1134" w:right="1134" w:header="0" w:top="851" w:footer="0" w:bottom="1134" w:gutter="0"/>
          <w:pgNumType w:fmt="decimal"/>
          <w:formProt w:val="false"/>
          <w:textDirection w:val="lrTb"/>
          <w:docGrid w:type="default" w:linePitch="360" w:charSpace="4294965247"/>
        </w:sectPr>
        <w:pStyle w:val="Normal"/>
        <w:tabs>
          <w:tab w:val="left" w:pos="1080" w:leader="none"/>
        </w:tabs>
        <w:spacing w:lineRule="auto" w:line="240" w:before="0" w:after="0"/>
        <w:jc w:val="both"/>
        <w:rPr>
          <w:sz w:val="28"/>
          <w:b/>
          <w:shd w:fill="00FF00" w:val="clear"/>
          <w:sz w:val="28"/>
          <w:b/>
          <w:szCs w:val="28"/>
          <w:bCs/>
          <w:rFonts w:ascii="Times New Roman" w:hAnsi="Times New Roman" w:cs="Times New Roman"/>
        </w:rPr>
      </w:pPr>
      <w:r>
        <w:rPr>
          <w:rFonts w:cs="Times New Roman" w:ascii="Times New Roman" w:hAnsi="Times New Roman"/>
          <w:sz w:val="28"/>
          <w:szCs w:val="28"/>
        </w:rPr>
        <w:t>Глава  Беловского района                                             Н.В. Волобуев</w:t>
      </w:r>
      <w:r/>
    </w:p>
    <w:p>
      <w:pPr>
        <w:pStyle w:val="Normal"/>
        <w:spacing w:lineRule="auto" w:line="240" w:before="0" w:after="0"/>
        <w:ind w:left="10632" w:firstLine="708"/>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cs="Times New Roman"/>
        </w:rPr>
      </w:pPr>
      <w:r>
        <w:rPr>
          <w:rFonts w:cs="Times New Roman" w:ascii="Times New Roman" w:hAnsi="Times New Roman"/>
          <w:sz w:val="28"/>
          <w:szCs w:val="28"/>
        </w:rPr>
        <w:t>Приложение №1</w:t>
      </w:r>
      <w:r/>
    </w:p>
    <w:p>
      <w:pPr>
        <w:pStyle w:val="Normal"/>
        <w:spacing w:lineRule="auto" w:line="240" w:before="0" w:after="0"/>
        <w:jc w:val="right"/>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rmal"/>
        <w:spacing w:lineRule="auto" w:line="240" w:before="0" w:after="0"/>
        <w:ind w:left="5529" w:hanging="0"/>
        <w:jc w:val="center"/>
        <w:rPr>
          <w:sz w:val="28"/>
          <w:sz w:val="28"/>
          <w:szCs w:val="28"/>
          <w:rFonts w:ascii="Times New Roman" w:hAnsi="Times New Roman" w:cs="Times New Roman"/>
        </w:rPr>
      </w:pPr>
      <w:r>
        <w:rPr>
          <w:rFonts w:cs="Times New Roman" w:ascii="Times New Roman" w:hAnsi="Times New Roman"/>
          <w:sz w:val="28"/>
          <w:szCs w:val="28"/>
        </w:rPr>
        <w:t>УТВЕРЖДЕН</w:t>
      </w:r>
      <w:r/>
    </w:p>
    <w:p>
      <w:pPr>
        <w:pStyle w:val="Normal"/>
        <w:spacing w:lineRule="auto" w:line="240" w:before="0" w:after="0"/>
        <w:ind w:left="5529" w:hanging="0"/>
        <w:jc w:val="center"/>
        <w:rPr>
          <w:sz w:val="28"/>
          <w:sz w:val="28"/>
          <w:szCs w:val="28"/>
          <w:rFonts w:ascii="Times New Roman" w:hAnsi="Times New Roman" w:cs="Times New Roman"/>
        </w:rPr>
      </w:pPr>
      <w:r>
        <w:rPr>
          <w:rFonts w:cs="Times New Roman" w:ascii="Times New Roman" w:hAnsi="Times New Roman"/>
          <w:sz w:val="28"/>
          <w:szCs w:val="28"/>
        </w:rPr>
        <w:t>постановлением Администрации</w:t>
      </w:r>
      <w:r/>
    </w:p>
    <w:p>
      <w:pPr>
        <w:pStyle w:val="Normal"/>
        <w:spacing w:lineRule="auto" w:line="240" w:before="0" w:after="0"/>
        <w:ind w:left="5529" w:hanging="0"/>
        <w:jc w:val="center"/>
        <w:rPr>
          <w:sz w:val="28"/>
          <w:sz w:val="28"/>
          <w:szCs w:val="28"/>
          <w:rFonts w:ascii="Times New Roman" w:hAnsi="Times New Roman" w:cs="Times New Roman"/>
        </w:rPr>
      </w:pPr>
      <w:r>
        <w:rPr>
          <w:rFonts w:cs="Times New Roman" w:ascii="Times New Roman" w:hAnsi="Times New Roman"/>
          <w:sz w:val="28"/>
          <w:szCs w:val="28"/>
        </w:rPr>
        <w:t>Беловского района</w:t>
      </w:r>
      <w:r/>
    </w:p>
    <w:p>
      <w:pPr>
        <w:pStyle w:val="Normal"/>
        <w:spacing w:lineRule="auto" w:line="240" w:before="0" w:after="0"/>
        <w:ind w:left="5529" w:hanging="0"/>
        <w:jc w:val="center"/>
        <w:rPr>
          <w:sz w:val="28"/>
          <w:sz w:val="28"/>
          <w:szCs w:val="28"/>
          <w:rFonts w:ascii="Times New Roman" w:hAnsi="Times New Roman" w:cs="Times New Roman"/>
        </w:rPr>
      </w:pPr>
      <w:r>
        <w:rPr>
          <w:rFonts w:cs="Times New Roman" w:ascii="Times New Roman" w:hAnsi="Times New Roman"/>
          <w:sz w:val="28"/>
          <w:szCs w:val="28"/>
        </w:rPr>
        <w:t>Курской области</w:t>
      </w:r>
      <w:r/>
    </w:p>
    <w:p>
      <w:pPr>
        <w:pStyle w:val="Normal"/>
        <w:spacing w:lineRule="auto" w:line="240" w:before="0" w:after="0"/>
        <w:ind w:left="5529" w:hanging="0"/>
        <w:jc w:val="center"/>
        <w:rPr>
          <w:sz w:val="28"/>
          <w:sz w:val="28"/>
          <w:szCs w:val="28"/>
          <w:rFonts w:ascii="Times New Roman" w:hAnsi="Times New Roman" w:cs="Times New Roman"/>
        </w:rPr>
      </w:pPr>
      <w:r>
        <w:rPr>
          <w:rFonts w:cs="Times New Roman" w:ascii="Times New Roman" w:hAnsi="Times New Roman"/>
          <w:sz w:val="28"/>
          <w:szCs w:val="28"/>
        </w:rPr>
        <w:t>от __ _________ 2019г. № ____</w:t>
      </w:r>
      <w:r/>
    </w:p>
    <w:p>
      <w:pPr>
        <w:pStyle w:val="Normal"/>
        <w:spacing w:lineRule="auto" w:line="240" w:before="0" w:after="0"/>
        <w:ind w:left="5529" w:hanging="0"/>
        <w:jc w:val="center"/>
        <w:rPr>
          <w:sz w:val="28"/>
          <w:sz w:val="28"/>
          <w:szCs w:val="28"/>
          <w:rFonts w:ascii="Times New Roman" w:hAnsi="Times New Roman" w:cs="Times New Roman"/>
          <w:lang w:eastAsia="en-US"/>
        </w:rPr>
      </w:pPr>
      <w:r>
        <w:rPr>
          <w:rFonts w:cs="Times New Roman" w:ascii="Times New Roman" w:hAnsi="Times New Roman"/>
          <w:sz w:val="28"/>
          <w:szCs w:val="28"/>
        </w:rPr>
      </w:r>
      <w:r/>
    </w:p>
    <w:p>
      <w:pPr>
        <w:pStyle w:val="Normal"/>
        <w:spacing w:lineRule="auto" w:line="240" w:before="0" w:after="0"/>
        <w:ind w:left="4248" w:firstLine="708"/>
        <w:rPr>
          <w:sz w:val="28"/>
          <w:u w:val="single"/>
          <w:shd w:fill="00FF00" w:val="clear"/>
          <w:sz w:val="28"/>
          <w:szCs w:val="28"/>
          <w:rFonts w:ascii="Times New Roman" w:hAnsi="Times New Roman" w:cs="Times New Roman"/>
          <w:lang w:eastAsia="en-US"/>
        </w:rPr>
      </w:pPr>
      <w:r>
        <w:rPr>
          <w:rFonts w:cs="Times New Roman" w:ascii="Times New Roman" w:hAnsi="Times New Roman"/>
          <w:sz w:val="28"/>
          <w:szCs w:val="28"/>
          <w:u w:val="single"/>
          <w:shd w:fill="00FF00" w:val="clear"/>
        </w:rPr>
      </w:r>
      <w:r/>
    </w:p>
    <w:p>
      <w:pPr>
        <w:pStyle w:val="Normal"/>
        <w:spacing w:lineRule="auto" w:line="240" w:before="0" w:after="0"/>
        <w:ind w:left="5103" w:hanging="0"/>
        <w:jc w:val="right"/>
        <w:rPr>
          <w:sz w:val="28"/>
          <w:u w:val="single"/>
          <w:shd w:fill="00FF00" w:val="clear"/>
          <w:sz w:val="28"/>
          <w:szCs w:val="28"/>
          <w:rFonts w:ascii="Times New Roman" w:hAnsi="Times New Roman" w:cs="Times New Roman"/>
          <w:lang w:eastAsia="en-US"/>
        </w:rPr>
      </w:pPr>
      <w:r>
        <w:rPr>
          <w:rFonts w:cs="Times New Roman" w:ascii="Times New Roman" w:hAnsi="Times New Roman"/>
          <w:sz w:val="28"/>
          <w:szCs w:val="28"/>
          <w:u w:val="single"/>
          <w:shd w:fill="00FF00" w:val="clear"/>
        </w:rPr>
      </w:r>
      <w:r/>
    </w:p>
    <w:p>
      <w:pPr>
        <w:pStyle w:val="Default"/>
        <w:jc w:val="center"/>
        <w:rPr>
          <w:sz w:val="28"/>
          <w:b/>
          <w:sz w:val="28"/>
          <w:b/>
          <w:szCs w:val="28"/>
          <w:bCs/>
          <w:rFonts w:ascii="Times New Roman" w:hAnsi="Times New Roman" w:cs="Times New Roman"/>
        </w:rPr>
      </w:pPr>
      <w:r>
        <w:rPr>
          <w:rFonts w:cs="Times New Roman" w:ascii="Times New Roman" w:hAnsi="Times New Roman"/>
          <w:b/>
          <w:bCs/>
          <w:sz w:val="28"/>
          <w:szCs w:val="28"/>
        </w:rPr>
        <w:t xml:space="preserve">Перечень товарных рынков по содействию развитию </w:t>
      </w:r>
      <w:r/>
    </w:p>
    <w:p>
      <w:pPr>
        <w:pStyle w:val="Default"/>
        <w:jc w:val="center"/>
        <w:rPr>
          <w:sz w:val="28"/>
          <w:b/>
          <w:sz w:val="28"/>
          <w:b/>
          <w:szCs w:val="28"/>
          <w:bCs/>
          <w:rFonts w:ascii="Times New Roman" w:hAnsi="Times New Roman" w:cs="Times New Roman"/>
        </w:rPr>
      </w:pPr>
      <w:r>
        <w:rPr>
          <w:rFonts w:cs="Times New Roman" w:ascii="Times New Roman" w:hAnsi="Times New Roman"/>
          <w:b/>
          <w:bCs/>
          <w:sz w:val="28"/>
          <w:szCs w:val="28"/>
        </w:rPr>
        <w:t>конкуренции в Беловском районе Курской области</w:t>
      </w:r>
      <w:r/>
    </w:p>
    <w:p>
      <w:pPr>
        <w:pStyle w:val="Default"/>
        <w:jc w:val="center"/>
        <w:rPr>
          <w:sz w:val="28"/>
          <w:sz w:val="28"/>
          <w:szCs w:val="28"/>
          <w:rFonts w:ascii="Times New Roman" w:hAnsi="Times New Roman" w:cs="Times New Roman"/>
          <w:color w:val="000000"/>
          <w:lang w:eastAsia="en-US"/>
        </w:rPr>
      </w:pPr>
      <w:r>
        <w:rPr>
          <w:rFonts w:cs="Times New Roman" w:ascii="Times New Roman" w:hAnsi="Times New Roman"/>
          <w:sz w:val="28"/>
          <w:szCs w:val="28"/>
        </w:rPr>
      </w:r>
      <w:r/>
    </w:p>
    <w:tbl>
      <w:tblPr>
        <w:tblW w:w="4800" w:type="pct"/>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85"/>
        <w:gridCol w:w="8566"/>
      </w:tblGrid>
      <w:tr>
        <w:trPr>
          <w:trHeight w:val="385"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rFonts w:ascii="Times New Roman" w:hAnsi="Times New Roman" w:cs="Times New Roman"/>
              </w:rPr>
            </w:pPr>
            <w:r>
              <w:rPr>
                <w:rFonts w:cs="Times New Roman" w:ascii="Times New Roman" w:hAnsi="Times New Roman"/>
              </w:rPr>
              <w:t xml:space="preserve">№ </w:t>
            </w:r>
            <w:r/>
          </w:p>
          <w:p>
            <w:pPr>
              <w:pStyle w:val="Default"/>
              <w:jc w:val="center"/>
              <w:rPr>
                <w:rFonts w:ascii="Times New Roman" w:hAnsi="Times New Roman" w:cs="Times New Roman"/>
              </w:rPr>
            </w:pPr>
            <w:r>
              <w:rPr>
                <w:rFonts w:cs="Times New Roman" w:ascii="Times New Roman" w:hAnsi="Times New Roman"/>
              </w:rPr>
              <w:t>п/п</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Наименование рынка</w:t>
            </w:r>
            <w:r/>
          </w:p>
        </w:tc>
      </w:tr>
      <w:tr>
        <w:trPr>
          <w:trHeight w:val="6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1.</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b/>
                <w:b/>
                <w:bCs/>
                <w:rFonts w:ascii="Times New Roman" w:hAnsi="Times New Roman" w:cs="Times New Roman"/>
                <w:color w:val="00000A"/>
              </w:rPr>
            </w:pPr>
            <w:r>
              <w:rPr>
                <w:rFonts w:cs="Times New Roman" w:ascii="Times New Roman" w:hAnsi="Times New Roman"/>
                <w:b/>
                <w:bCs/>
                <w:color w:val="00000A"/>
              </w:rPr>
              <w:t>Рынок услуг детского отдыха и оздоровления</w:t>
            </w:r>
            <w:r/>
          </w:p>
        </w:tc>
      </w:tr>
      <w:tr>
        <w:trPr>
          <w:trHeight w:val="6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2</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услуг розничной торговли лекарственными препаратами, медицинскими изделиями и сопутствующими товарами</w:t>
            </w:r>
            <w:r/>
          </w:p>
        </w:tc>
      </w:tr>
      <w:tr>
        <w:trPr>
          <w:trHeight w:val="525"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3.</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ритуальных услуг</w:t>
            </w:r>
            <w:r/>
          </w:p>
        </w:tc>
      </w:tr>
      <w:tr>
        <w:trPr>
          <w:trHeight w:val="5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4.</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выполнения работ по благоустройству городской среды</w:t>
            </w:r>
            <w:r/>
          </w:p>
        </w:tc>
      </w:tr>
      <w:tr>
        <w:trPr>
          <w:trHeight w:val="5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5.</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оказания услуг по перевозке пассажиров и багажа легковым такси на территории Курской области Рынок оказания услуг по ремонту автотранспортных средств</w:t>
            </w:r>
            <w:r/>
          </w:p>
        </w:tc>
      </w:tr>
      <w:tr>
        <w:trPr>
          <w:trHeight w:val="5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6</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оказания услуг по ремонту автотранспортных средств</w:t>
            </w:r>
            <w:r/>
          </w:p>
        </w:tc>
      </w:tr>
      <w:tr>
        <w:trPr>
          <w:trHeight w:val="5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7</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жилищного строительства</w:t>
            </w:r>
            <w:r/>
          </w:p>
        </w:tc>
      </w:tr>
      <w:tr>
        <w:trPr>
          <w:trHeight w:val="5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8</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строительства объектов капитального строительства, за исключением жилищного и дорожного строительства</w:t>
            </w:r>
            <w:r/>
          </w:p>
        </w:tc>
      </w:tr>
      <w:tr>
        <w:trPr>
          <w:trHeight w:val="5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9</w:t>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кадастровых и землеустроительных работ</w:t>
            </w:r>
            <w:r/>
          </w:p>
        </w:tc>
      </w:tr>
      <w:tr>
        <w:trPr>
          <w:trHeight w:val="533"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rFonts w:ascii="Times New Roman" w:hAnsi="Times New Roman" w:cs="Times New Roman"/>
              </w:rPr>
            </w:pPr>
            <w:r>
              <w:rPr>
                <w:rFonts w:cs="Times New Roman" w:ascii="Times New Roman" w:hAnsi="Times New Roman"/>
              </w:rPr>
              <w:t>10.</w:t>
            </w:r>
            <w:r/>
          </w:p>
          <w:p>
            <w:pPr>
              <w:pStyle w:val="Default"/>
              <w:jc w:val="center"/>
              <w:rPr>
                <w:sz w:val="24"/>
                <w:sz w:val="24"/>
                <w:szCs w:val="24"/>
                <w:rFonts w:ascii="Times New Roman" w:hAnsi="Times New Roman" w:cs="Times New Roman"/>
                <w:color w:val="000000"/>
                <w:lang w:eastAsia="en-US"/>
              </w:rPr>
            </w:pPr>
            <w:r>
              <w:rPr>
                <w:rFonts w:cs="Times New Roman" w:ascii="Times New Roman" w:hAnsi="Times New Roman"/>
              </w:rPr>
            </w:r>
            <w:r/>
          </w:p>
        </w:tc>
        <w:tc>
          <w:tcPr>
            <w:tcW w:w="8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ascii="Times New Roman" w:hAnsi="Times New Roman" w:cs="Times New Roman"/>
                <w:color w:val="00000A"/>
              </w:rPr>
            </w:pPr>
            <w:r>
              <w:rPr>
                <w:rFonts w:cs="Times New Roman" w:ascii="Times New Roman" w:hAnsi="Times New Roman"/>
                <w:b/>
                <w:bCs/>
                <w:color w:val="00000A"/>
              </w:rPr>
              <w:t>Рынок оказания услуг по перевозке пассажиров автомобильным транспортом по межмуниципальным маршрутам регулярных перевозок</w:t>
            </w:r>
            <w:r/>
          </w:p>
        </w:tc>
      </w:tr>
    </w:tbl>
    <w:p>
      <w:pPr>
        <w:sectPr>
          <w:type w:val="nextPage"/>
          <w:pgSz w:w="11906" w:h="16838"/>
          <w:pgMar w:left="1134" w:right="1134" w:header="0" w:top="851" w:footer="0" w:bottom="1134" w:gutter="0"/>
          <w:pgNumType w:fmt="decimal"/>
          <w:formProt w:val="false"/>
          <w:textDirection w:val="lrTb"/>
          <w:docGrid w:type="default" w:linePitch="360" w:charSpace="4294965247"/>
        </w:sectPr>
        <w:pStyle w:val="Normal"/>
        <w:spacing w:lineRule="auto" w:line="240" w:before="0" w:after="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r>
      <w:r/>
    </w:p>
    <w:p>
      <w:pPr>
        <w:pStyle w:val="Normal"/>
        <w:spacing w:lineRule="auto" w:line="240" w:before="0" w:after="0"/>
        <w:rPr>
          <w:sz w:val="28"/>
          <w:sz w:val="28"/>
          <w:szCs w:val="28"/>
          <w:rFonts w:ascii="Times New Roman" w:hAnsi="Times New Roman" w:cs="Times New Roman"/>
          <w:lang w:eastAsia="ru-RU"/>
        </w:rPr>
      </w:pPr>
      <w:r>
        <w:rPr>
          <w:rFonts w:cs="Times New Roman" w:ascii="Times New Roman" w:hAnsi="Times New Roman"/>
          <w:sz w:val="28"/>
          <w:szCs w:val="28"/>
          <w:lang w:eastAsia="ru-RU"/>
        </w:rPr>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t>Приложение 2</w:t>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t>УТВЕРЖДЕН</w:t>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t>постановлением Администрации</w:t>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t xml:space="preserve">Беловского района </w:t>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t>Курской области</w:t>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t>от «__» ___________ 2019г.</w:t>
      </w:r>
      <w:r/>
    </w:p>
    <w:p>
      <w:pPr>
        <w:pStyle w:val="Normal"/>
        <w:spacing w:lineRule="auto" w:line="240" w:before="0" w:after="0"/>
        <w:ind w:left="10490" w:hanging="0"/>
        <w:jc w:val="center"/>
        <w:rPr>
          <w:sz w:val="28"/>
          <w:sz w:val="28"/>
          <w:szCs w:val="28"/>
          <w:rFonts w:ascii="Times New Roman" w:hAnsi="Times New Roman" w:cs="Times New Roman"/>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____-па</w:t>
      </w:r>
      <w:r/>
    </w:p>
    <w:p>
      <w:pPr>
        <w:pStyle w:val="Default"/>
        <w:suppressAutoHyphens w:val="true"/>
        <w:jc w:val="center"/>
        <w:rPr>
          <w:sz w:val="28"/>
          <w:sz w:val="28"/>
          <w:szCs w:val="28"/>
          <w:rFonts w:cs="Calibri"/>
          <w:color w:val="00000A"/>
          <w:lang w:eastAsia="en-US"/>
        </w:rPr>
      </w:pPr>
      <w:r>
        <w:rPr>
          <w:color w:val="00000A"/>
          <w:sz w:val="28"/>
          <w:szCs w:val="28"/>
        </w:rPr>
      </w:r>
      <w:r/>
    </w:p>
    <w:p>
      <w:pPr>
        <w:pStyle w:val="NoSpacing"/>
        <w:jc w:val="center"/>
        <w:rPr>
          <w:sz w:val="28"/>
          <w:sz w:val="28"/>
          <w:szCs w:val="28"/>
          <w:rFonts w:ascii="Times New Roman" w:hAnsi="Times New Roman" w:eastAsia="Times New Roman" w:cs="Times New Roman"/>
        </w:rPr>
      </w:pPr>
      <w:r>
        <w:rPr>
          <w:rFonts w:cs="Times New Roman" w:ascii="Times New Roman" w:hAnsi="Times New Roman"/>
          <w:sz w:val="28"/>
          <w:szCs w:val="28"/>
        </w:rPr>
      </w:r>
      <w:r/>
    </w:p>
    <w:p>
      <w:pPr>
        <w:pStyle w:val="NoSpacing"/>
        <w:jc w:val="center"/>
        <w:rPr>
          <w:sz w:val="28"/>
          <w:sz w:val="28"/>
          <w:szCs w:val="28"/>
          <w:rFonts w:ascii="Times New Roman" w:hAnsi="Times New Roman" w:cs="Times New Roman"/>
        </w:rPr>
      </w:pPr>
      <w:r>
        <w:rPr>
          <w:rFonts w:cs="Times New Roman" w:ascii="Times New Roman" w:hAnsi="Times New Roman"/>
          <w:b/>
          <w:bCs/>
          <w:sz w:val="28"/>
          <w:szCs w:val="28"/>
        </w:rPr>
        <w:t>ПЛАН</w:t>
      </w:r>
      <w:r/>
    </w:p>
    <w:p>
      <w:pPr>
        <w:pStyle w:val="NoSpacing"/>
        <w:jc w:val="center"/>
        <w:rPr>
          <w:sz w:val="28"/>
          <w:b/>
          <w:sz w:val="28"/>
          <w:b/>
          <w:szCs w:val="28"/>
          <w:bCs/>
          <w:rFonts w:ascii="Times New Roman" w:hAnsi="Times New Roman" w:cs="Times New Roman"/>
        </w:rPr>
      </w:pPr>
      <w:r>
        <w:rPr>
          <w:rFonts w:cs="Times New Roman" w:ascii="Times New Roman" w:hAnsi="Times New Roman"/>
          <w:b/>
          <w:bCs/>
          <w:sz w:val="28"/>
          <w:szCs w:val="28"/>
        </w:rPr>
        <w:t xml:space="preserve">мероприятий («дорожная карта») по содействию развитию конкуренции в  Беловском районе </w:t>
      </w:r>
      <w:r/>
    </w:p>
    <w:p>
      <w:pPr>
        <w:pStyle w:val="NoSpacing"/>
        <w:jc w:val="center"/>
        <w:rPr>
          <w:sz w:val="28"/>
          <w:b/>
          <w:sz w:val="28"/>
          <w:b/>
          <w:szCs w:val="28"/>
          <w:bCs/>
          <w:rFonts w:ascii="Times New Roman" w:hAnsi="Times New Roman" w:cs="Times New Roman"/>
        </w:rPr>
      </w:pPr>
      <w:r>
        <w:rPr>
          <w:rFonts w:cs="Times New Roman" w:ascii="Times New Roman" w:hAnsi="Times New Roman"/>
          <w:b/>
          <w:bCs/>
          <w:sz w:val="28"/>
          <w:szCs w:val="28"/>
        </w:rPr>
        <w:t>Курской области</w:t>
      </w:r>
      <w:r/>
    </w:p>
    <w:p>
      <w:pPr>
        <w:pStyle w:val="NoSpacing"/>
        <w:jc w:val="center"/>
        <w:rPr>
          <w:sz w:val="28"/>
          <w:b/>
          <w:sz w:val="28"/>
          <w:b/>
          <w:szCs w:val="28"/>
          <w:bCs/>
          <w:rFonts w:ascii="Times New Roman" w:hAnsi="Times New Roman" w:eastAsia="Times New Roman" w:cs="Times New Roman"/>
        </w:rPr>
      </w:pPr>
      <w:r>
        <w:rPr>
          <w:rFonts w:cs="Times New Roman" w:ascii="Times New Roman" w:hAnsi="Times New Roman"/>
          <w:b/>
          <w:bCs/>
          <w:sz w:val="28"/>
          <w:szCs w:val="28"/>
        </w:rPr>
      </w:r>
      <w:r/>
    </w:p>
    <w:p>
      <w:pPr>
        <w:pStyle w:val="Default"/>
        <w:widowControl w:val="false"/>
        <w:suppressAutoHyphens w:val="true"/>
        <w:ind w:firstLine="709"/>
        <w:jc w:val="center"/>
        <w:rPr>
          <w:sz w:val="28"/>
          <w:b/>
          <w:sz w:val="28"/>
          <w:b/>
          <w:szCs w:val="28"/>
          <w:bCs/>
          <w:rFonts w:ascii="Times New Roman" w:hAnsi="Times New Roman" w:cs="Times New Roman"/>
          <w:color w:val="00000A"/>
        </w:rPr>
      </w:pPr>
      <w:r>
        <w:rPr>
          <w:rFonts w:cs="Times New Roman" w:ascii="Times New Roman" w:hAnsi="Times New Roman"/>
          <w:b/>
          <w:bCs/>
          <w:sz w:val="28"/>
          <w:szCs w:val="28"/>
        </w:rPr>
        <w:t>I. Общее описание «дорожной карты»</w:t>
      </w:r>
      <w:r/>
    </w:p>
    <w:p>
      <w:pPr>
        <w:pStyle w:val="ConsPlusNormal1"/>
        <w:ind w:firstLine="709"/>
        <w:jc w:val="both"/>
        <w:rPr>
          <w:sz w:val="28"/>
          <w:sz w:val="28"/>
          <w:szCs w:val="28"/>
          <w:rFonts w:ascii="Times New Roman" w:hAnsi="Times New Roman" w:cs="Times New Roman"/>
        </w:rPr>
      </w:pPr>
      <w:r>
        <w:rPr>
          <w:rFonts w:cs="Times New Roman" w:ascii="Times New Roman" w:hAnsi="Times New Roman"/>
          <w:sz w:val="28"/>
          <w:szCs w:val="28"/>
        </w:rPr>
        <w:t>1.1. Поддержка конкуренции гарантируется Конституцией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1.2. Реализация «дорожной карты» направлена на развитие конкурентной среды и предпринимательского климата на территории  Беловского района Курской области.</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1.4. Целями «дорожной карты» являются:</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внедрение Стандарта развития конкуренции, утвержденного </w:t>
      </w:r>
      <w:r>
        <w:rPr>
          <w:rFonts w:cs="Times New Roman" w:ascii="Times New Roman" w:hAnsi="Times New Roman"/>
          <w:sz w:val="28"/>
          <w:szCs w:val="28"/>
        </w:rPr>
        <w:t xml:space="preserve">распоряжением Правительства Российской Федерации </w:t>
      </w:r>
      <w:r>
        <w:rPr>
          <w:rFonts w:cs="Times New Roman" w:ascii="Times New Roman" w:hAnsi="Times New Roman"/>
          <w:color w:val="00000A"/>
          <w:sz w:val="28"/>
          <w:szCs w:val="28"/>
        </w:rPr>
        <w:t>от 17 апреля 2019 г. № 768-р;</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проведение мероприятий по содействию развитию конкуренции для каждого товарного рынка определенных для содействия развитию конкуренции в  Беловском районе Курской области;</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реализация положения о приоритете целей и задач по содействию развитию конкуренции органов местного самоуправления Беловского района Курской области на соответствующих товарных рынках;</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0"/>
          <w:sz w:val="28"/>
          <w:szCs w:val="28"/>
        </w:rPr>
        <w:t>снижение доли</w:t>
      </w:r>
      <w:r>
        <w:rPr>
          <w:rFonts w:cs="Times New Roman" w:ascii="Times New Roman" w:hAnsi="Times New Roman"/>
          <w:color w:val="000000"/>
          <w:sz w:val="28"/>
          <w:szCs w:val="28"/>
        </w:rPr>
        <w:t xml:space="preserve"> государственного</w:t>
      </w:r>
      <w:r>
        <w:rPr>
          <w:rFonts w:cs="Times New Roman" w:ascii="Times New Roman" w:hAnsi="Times New Roman"/>
          <w:color w:val="000000"/>
          <w:sz w:val="28"/>
          <w:szCs w:val="28"/>
        </w:rPr>
        <w:t xml:space="preserve"> сектора в экономи</w:t>
      </w:r>
      <w:r>
        <w:rPr>
          <w:rFonts w:cs="Times New Roman" w:ascii="Times New Roman" w:hAnsi="Times New Roman"/>
          <w:color w:val="00000A"/>
          <w:sz w:val="28"/>
          <w:szCs w:val="28"/>
        </w:rPr>
        <w:t>ке  Беловского района Курской области;</w:t>
      </w:r>
      <w:r/>
    </w:p>
    <w:p>
      <w:pPr>
        <w:sectPr>
          <w:headerReference w:type="default" r:id="rId2"/>
          <w:type w:val="nextPage"/>
          <w:pgSz w:orient="landscape" w:w="16838" w:h="11906"/>
          <w:pgMar w:left="1134" w:right="851" w:header="709" w:top="1134" w:footer="0" w:bottom="1134" w:gutter="0"/>
          <w:pgNumType w:fmt="decimal"/>
          <w:formProt w:val="false"/>
          <w:titlePg/>
          <w:textDirection w:val="lrTb"/>
          <w:docGrid w:type="default" w:linePitch="360" w:charSpace="4294965247"/>
        </w:sect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развитие конкуренции при осуществлении закупок;</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повышение уровня защиты прав потребителей;</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устранение избыточного государственного регулирования и снижение административных барьеров.</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1.5. </w:t>
      </w:r>
      <w:r>
        <w:rPr>
          <w:rFonts w:cs="Times New Roman" w:ascii="Times New Roman" w:hAnsi="Times New Roman"/>
          <w:sz w:val="28"/>
          <w:szCs w:val="28"/>
        </w:rPr>
        <w:t>Ключевые показатели развития конкуренции и мероприятия разрабатываются для отраслей (сфер, товарных рынков) (доля присутствия в отраслях (сферах, товарных рынках) экономики частного бизнеса к 1 января 2022 года).</w:t>
      </w:r>
      <w:r/>
    </w:p>
    <w:p>
      <w:pPr>
        <w:pStyle w:val="Default"/>
        <w:widowControl w:val="false"/>
        <w:suppressAutoHyphens w:val="true"/>
        <w:ind w:firstLine="7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1.7.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 и приказом Федеральной антимонопольной службы от 06.08.2019 № 1059/19 «О внесении изменений в 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p>
    <w:p>
      <w:pPr>
        <w:pStyle w:val="Default"/>
        <w:suppressAutoHyphens w:val="true"/>
        <w:jc w:val="center"/>
        <w:rPr>
          <w:sz w:val="28"/>
          <w:b/>
          <w:sz w:val="28"/>
          <w:b/>
          <w:szCs w:val="28"/>
          <w:bCs/>
          <w:rFonts w:ascii="Times New Roman" w:hAnsi="Times New Roman" w:cs="Times New Roman"/>
          <w:color w:val="000000"/>
          <w:lang w:eastAsia="en-US"/>
        </w:rPr>
      </w:pPr>
      <w:r>
        <w:rPr>
          <w:rFonts w:cs="Times New Roman" w:ascii="Times New Roman" w:hAnsi="Times New Roman"/>
          <w:b/>
          <w:bCs/>
          <w:sz w:val="28"/>
          <w:szCs w:val="28"/>
        </w:rPr>
      </w:r>
      <w:r/>
    </w:p>
    <w:p>
      <w:pPr>
        <w:pStyle w:val="Default"/>
        <w:suppressAutoHyphens w:val="true"/>
        <w:jc w:val="center"/>
        <w:rPr>
          <w:sz w:val="28"/>
          <w:b/>
          <w:sz w:val="28"/>
          <w:b/>
          <w:szCs w:val="28"/>
          <w:bCs/>
          <w:rFonts w:ascii="Times New Roman" w:hAnsi="Times New Roman" w:cs="Times New Roman"/>
          <w:color w:val="000000"/>
          <w:lang w:eastAsia="en-US"/>
        </w:rPr>
      </w:pPr>
      <w:r>
        <w:rPr>
          <w:rFonts w:cs="Times New Roman" w:ascii="Times New Roman" w:hAnsi="Times New Roman"/>
          <w:b/>
          <w:bCs/>
          <w:sz w:val="28"/>
          <w:szCs w:val="28"/>
        </w:rPr>
      </w:r>
      <w:r/>
    </w:p>
    <w:p>
      <w:pPr>
        <w:pStyle w:val="Default"/>
        <w:suppressAutoHyphens w:val="true"/>
        <w:jc w:val="center"/>
        <w:rPr>
          <w:sz w:val="26"/>
          <w:b/>
          <w:sz w:val="26"/>
          <w:b/>
          <w:szCs w:val="26"/>
          <w:bCs/>
          <w:rFonts w:ascii="Times New Roman" w:hAnsi="Times New Roman" w:cs="Times New Roman"/>
          <w:color w:val="00000A"/>
        </w:rPr>
      </w:pPr>
      <w:r>
        <w:rPr>
          <w:rFonts w:cs="Times New Roman" w:ascii="Times New Roman" w:hAnsi="Times New Roman"/>
          <w:b/>
          <w:bCs/>
          <w:sz w:val="28"/>
          <w:szCs w:val="28"/>
          <w:lang w:val="en-US"/>
        </w:rPr>
        <w:t>II</w:t>
      </w:r>
      <w:r>
        <w:rPr>
          <w:rFonts w:cs="Times New Roman" w:ascii="Times New Roman" w:hAnsi="Times New Roman"/>
          <w:b/>
          <w:bCs/>
          <w:sz w:val="28"/>
          <w:szCs w:val="28"/>
        </w:rPr>
        <w:t>.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Беловского района Курской области, и её проблематики</w:t>
      </w:r>
      <w:r/>
    </w:p>
    <w:p>
      <w:pPr>
        <w:pStyle w:val="Default"/>
        <w:suppressAutoHyphens w:val="true"/>
        <w:jc w:val="center"/>
        <w:rPr>
          <w:sz w:val="26"/>
          <w:sz w:val="26"/>
          <w:szCs w:val="26"/>
          <w:rFonts w:ascii="Times New Roman" w:hAnsi="Times New Roman" w:cs="Times New Roman"/>
          <w:color w:val="00000A"/>
          <w:lang w:eastAsia="en-US"/>
        </w:rPr>
      </w:pPr>
      <w:r>
        <w:rPr>
          <w:rFonts w:cs="Times New Roman" w:ascii="Times New Roman" w:hAnsi="Times New Roman"/>
          <w:color w:val="00000A"/>
          <w:sz w:val="26"/>
          <w:szCs w:val="26"/>
        </w:rPr>
      </w:r>
      <w:r/>
    </w:p>
    <w:tbl>
      <w:tblPr>
        <w:tblW w:w="1587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95"/>
        <w:gridCol w:w="3685"/>
        <w:gridCol w:w="1275"/>
        <w:gridCol w:w="3401"/>
        <w:gridCol w:w="760"/>
        <w:gridCol w:w="712"/>
        <w:gridCol w:w="687"/>
        <w:gridCol w:w="18"/>
        <w:gridCol w:w="708"/>
        <w:gridCol w:w="709"/>
        <w:gridCol w:w="3"/>
        <w:gridCol w:w="1415"/>
        <w:gridCol w:w="3"/>
        <w:gridCol w:w="1704"/>
      </w:tblGrid>
      <w:tr>
        <w:trPr>
          <w:tblHeader w:val="true"/>
        </w:trPr>
        <w:tc>
          <w:tcPr>
            <w:tcW w:w="7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п/п</w:t>
            </w:r>
            <w:r/>
          </w:p>
        </w:tc>
        <w:tc>
          <w:tcPr>
            <w:tcW w:w="36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sz w:val="24"/>
                <w:szCs w:val="24"/>
              </w:rPr>
              <w:t>Наименование мероприятия</w:t>
            </w:r>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Срок исполнения мероприятия</w:t>
            </w:r>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Наименование показателя</w:t>
            </w:r>
            <w:r/>
          </w:p>
        </w:tc>
        <w:tc>
          <w:tcPr>
            <w:tcW w:w="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Ед. изм.</w:t>
            </w:r>
            <w:r/>
          </w:p>
        </w:tc>
        <w:tc>
          <w:tcPr>
            <w:tcW w:w="28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Целевые значения показателя в  Беловском районе Курской области</w:t>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Целевые значения показателя Стандарта</w:t>
            </w: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Исполнители</w:t>
            </w:r>
            <w:r/>
          </w:p>
        </w:tc>
      </w:tr>
      <w:tr>
        <w:trPr>
          <w:tblHeader w:val="true"/>
          <w:trHeight w:val="1472" w:hRule="exact"/>
          <w:cantSplit w:val="true"/>
        </w:trPr>
        <w:tc>
          <w:tcPr>
            <w:tcW w:w="7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6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hanging="0"/>
              <w:jc w:val="center"/>
              <w:rPr>
                <w:sz w:val="24"/>
                <w:b/>
                <w:sz w:val="24"/>
                <w:b/>
                <w:szCs w:val="24"/>
                <w:bCs/>
                <w:rFonts w:ascii="Times New Roman" w:hAnsi="Times New Roman" w:cs="Times New Roman"/>
              </w:rPr>
            </w:pPr>
            <w:r>
              <w:rPr>
                <w:rFonts w:cs="Times New Roman" w:ascii="Times New Roman" w:hAnsi="Times New Roman"/>
                <w:b/>
                <w:bCs/>
                <w:sz w:val="24"/>
                <w:szCs w:val="24"/>
              </w:rPr>
              <w:t>2018 (исх.)</w:t>
            </w:r>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hanging="0"/>
              <w:jc w:val="center"/>
              <w:rPr>
                <w:sz w:val="24"/>
                <w:b/>
                <w:sz w:val="24"/>
                <w:b/>
                <w:szCs w:val="24"/>
                <w:bCs/>
                <w:rFonts w:ascii="Times New Roman" w:hAnsi="Times New Roman" w:cs="Times New Roman"/>
              </w:rPr>
            </w:pPr>
            <w:r>
              <w:rPr>
                <w:rFonts w:cs="Times New Roman" w:ascii="Times New Roman" w:hAnsi="Times New Roman"/>
                <w:b/>
                <w:bCs/>
                <w:sz w:val="24"/>
                <w:szCs w:val="24"/>
              </w:rPr>
              <w:t>на 01.01.2020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hanging="0"/>
              <w:jc w:val="center"/>
              <w:rPr>
                <w:sz w:val="24"/>
                <w:b/>
                <w:sz w:val="24"/>
                <w:b/>
                <w:szCs w:val="24"/>
                <w:bCs/>
                <w:rFonts w:ascii="Times New Roman" w:hAnsi="Times New Roman" w:cs="Times New Roman"/>
              </w:rPr>
            </w:pPr>
            <w:r>
              <w:rPr>
                <w:rFonts w:cs="Times New Roman" w:ascii="Times New Roman" w:hAnsi="Times New Roman"/>
                <w:b/>
                <w:bCs/>
                <w:sz w:val="24"/>
                <w:szCs w:val="24"/>
              </w:rPr>
              <w:t>на 01.01.2021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hanging="0"/>
              <w:jc w:val="center"/>
              <w:rPr>
                <w:sz w:val="24"/>
                <w:b/>
                <w:sz w:val="24"/>
                <w:b/>
                <w:szCs w:val="24"/>
                <w:bCs/>
                <w:rFonts w:ascii="Times New Roman" w:hAnsi="Times New Roman" w:cs="Times New Roman"/>
              </w:rPr>
            </w:pPr>
            <w:r>
              <w:rPr>
                <w:rFonts w:cs="Times New Roman" w:ascii="Times New Roman" w:hAnsi="Times New Roman"/>
                <w:b/>
                <w:bCs/>
                <w:sz w:val="24"/>
                <w:szCs w:val="24"/>
              </w:rPr>
              <w:t>на 01.01.2022</w:t>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на 01.01.2022</w:t>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blHeader w:val="true"/>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2</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3</w:t>
            </w: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4</w:t>
            </w:r>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5</w:t>
            </w:r>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6</w:t>
            </w:r>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8</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9</w:t>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10</w:t>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11</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1. Рынок услуг детского отдыха и оздоровления</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widowControl w:val="false"/>
              <w:ind w:firstLine="261"/>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rmal"/>
              <w:widowControl w:val="false"/>
              <w:shd w:val="clear" w:color="auto" w:themeColor="" w:themeTint="" w:themeShade="" w:fill="FFFFFF" w:themeFill="" w:themeFillTint="" w:themeFillShade=""/>
              <w:spacing w:lineRule="auto" w:line="240" w:before="0" w:after="0"/>
              <w:ind w:firstLine="261"/>
              <w:rPr>
                <w:sz w:val="24"/>
                <w:sz w:val="24"/>
                <w:szCs w:val="24"/>
                <w:rFonts w:ascii="Times New Roman" w:hAnsi="Times New Roman" w:cs="Times New Roman"/>
              </w:rPr>
            </w:pPr>
            <w:r>
              <w:rPr>
                <w:rFonts w:cs="Times New Roman" w:ascii="Times New Roman" w:hAnsi="Times New Roman"/>
                <w:color w:val="000000"/>
                <w:sz w:val="24"/>
                <w:szCs w:val="24"/>
              </w:rPr>
              <w:t xml:space="preserve">В Беловском  районе по состоянию на 01.01.2019 год проживает </w:t>
            </w:r>
            <w:r>
              <w:rPr>
                <w:rFonts w:cs="Times New Roman" w:ascii="Times New Roman" w:hAnsi="Times New Roman"/>
                <w:color w:val="000000"/>
                <w:sz w:val="24"/>
                <w:szCs w:val="24"/>
              </w:rPr>
              <w:t>1033</w:t>
            </w:r>
            <w:r>
              <w:rPr>
                <w:rFonts w:cs="Times New Roman" w:ascii="Times New Roman" w:hAnsi="Times New Roman"/>
                <w:color w:val="000000"/>
                <w:sz w:val="24"/>
                <w:szCs w:val="24"/>
              </w:rPr>
              <w:t xml:space="preserve"> ребенка в возрасте от 7 до 18 лет, подлежащих оздоровлению, из них  в 2019 году за счет  средств консолидированного бюджета  охвачены организованным отдыхом более</w:t>
            </w:r>
            <w:r>
              <w:rPr>
                <w:rFonts w:cs="Times New Roman" w:ascii="Times New Roman" w:hAnsi="Times New Roman"/>
                <w:b/>
                <w:bCs/>
                <w:color w:val="000000"/>
                <w:sz w:val="24"/>
                <w:szCs w:val="24"/>
              </w:rPr>
              <w:t xml:space="preserve"> 76</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детей.</w:t>
            </w:r>
            <w:r/>
          </w:p>
          <w:p>
            <w:pPr>
              <w:pStyle w:val="Normal"/>
              <w:widowControl w:val="false"/>
              <w:spacing w:lineRule="auto" w:line="240" w:before="0" w:after="0"/>
              <w:ind w:firstLine="261"/>
              <w:rPr>
                <w:sz w:val="24"/>
                <w:sz w:val="24"/>
                <w:szCs w:val="24"/>
                <w:rFonts w:ascii="Times New Roman" w:hAnsi="Times New Roman" w:cs="Times New Roman"/>
              </w:rPr>
            </w:pPr>
            <w:r>
              <w:rPr>
                <w:rFonts w:cs="Times New Roman" w:ascii="Times New Roman" w:hAnsi="Times New Roman"/>
                <w:sz w:val="24"/>
                <w:szCs w:val="24"/>
              </w:rPr>
              <w:t>В соответствии с принятыми нормативными документами в Курской области путевки во все виды оздоровительных учреждений, приобретаемые за счет средств бюджетов всех уровней, выделяются на бесплатной основе в первоочередном порядке детям, проживающим на территории Курской области и находящимся в трудной жизненной ситуации.</w:t>
            </w:r>
            <w:r/>
          </w:p>
          <w:p>
            <w:pPr>
              <w:pStyle w:val="NoSpacing"/>
              <w:widowControl w:val="false"/>
              <w:ind w:firstLine="261"/>
              <w:rPr>
                <w:sz w:val="24"/>
                <w:sz w:val="24"/>
                <w:szCs w:val="24"/>
                <w:rFonts w:ascii="Times New Roman" w:hAnsi="Times New Roman" w:cs="Times New Roman"/>
              </w:rPr>
            </w:pPr>
            <w:r>
              <w:rPr>
                <w:rFonts w:cs="Times New Roman" w:ascii="Times New Roman" w:hAnsi="Times New Roman"/>
                <w:sz w:val="24"/>
                <w:szCs w:val="24"/>
              </w:rPr>
              <w:t>Выделением бесплатных путевок занимаются отдел по молодежной политике и спорту Администрации  Беловского района Курской области, получивший финансовые средства на эти цели в виде субсидий из областного бюджета.</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Уполномоченным органом проводятся следующие мероприятия:</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проведение конкурсных процедур по оказанию услуг по оздоровлению детей, в которых на равных условиях принимают участие как государственные (муниципальные) учреждения, так и частные организации;</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участие в проведении специализированных профильных смен для одаренных детей различной направленности на базах частных организаций отдыха и оздоровления детей;</w:t>
            </w:r>
            <w:r/>
          </w:p>
          <w:p>
            <w:pPr>
              <w:pStyle w:val="ConsPlusNormal1"/>
              <w:ind w:firstLine="261"/>
              <w:rPr>
                <w:sz w:val="24"/>
                <w:sz w:val="24"/>
                <w:szCs w:val="24"/>
                <w:rFonts w:ascii="Times New Roman" w:hAnsi="Times New Roman" w:cs="Times New Roman"/>
              </w:rPr>
            </w:pPr>
            <w:r>
              <w:rPr>
                <w:rFonts w:cs="Times New Roman" w:ascii="Times New Roman" w:hAnsi="Times New Roman"/>
                <w:sz w:val="24"/>
                <w:szCs w:val="24"/>
              </w:rPr>
              <w:t>Проблематика рынка: отсутствует</w:t>
            </w:r>
            <w:r/>
          </w:p>
          <w:p>
            <w:pPr>
              <w:pStyle w:val="ConsPlusNormal1"/>
              <w:ind w:firstLine="261"/>
              <w:rPr>
                <w:sz w:val="24"/>
                <w:sz w:val="24"/>
                <w:szCs w:val="24"/>
                <w:rFonts w:ascii="Times New Roman" w:hAnsi="Times New Roman" w:cs="Times New Roman"/>
              </w:rPr>
            </w:pPr>
            <w:r>
              <w:rPr>
                <w:rFonts w:cs="Times New Roman" w:ascii="Times New Roman" w:hAnsi="Times New Roman"/>
                <w:sz w:val="24"/>
                <w:szCs w:val="24"/>
              </w:rPr>
              <w:t xml:space="preserve">Характеристика рынка: </w:t>
            </w:r>
            <w:r/>
          </w:p>
          <w:p>
            <w:pPr>
              <w:pStyle w:val="ConsPlusNormal1"/>
              <w:ind w:firstLine="261"/>
              <w:rPr>
                <w:sz w:val="24"/>
                <w:sz w:val="24"/>
                <w:szCs w:val="24"/>
                <w:rFonts w:cs="Times New Roman"/>
              </w:rPr>
            </w:pPr>
            <w:r>
              <w:rPr>
                <w:rFonts w:cs="Times New Roman" w:ascii="Times New Roman" w:hAnsi="Times New Roman"/>
                <w:sz w:val="24"/>
                <w:szCs w:val="24"/>
              </w:rPr>
              <w:t>Доминирование организаций, находящихся в муниципальной собственности.</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Ресурсное обеспечение: финансовое обеспечение мероприятий дорожной карты по рынку услуг детского отдыха и оздоровления осуществляется в соответствии с муниципальной программой  Беловского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Финансовое обеспечение оздоровительной кампании детей в негосударственных (немуниципальных) организациях оздоровления и отдыха детей</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отдыха и оздоровления детей частной формы собственности</w:t>
            </w:r>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76,8</w:t>
            </w:r>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76,8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76,8</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76,8</w:t>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w:t>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2. Рынок услуг розничной торговли лекарственными препаратами, медицинскими изделиями и сопутствующими товарами</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left="27" w:firstLine="284"/>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Spacing"/>
              <w:ind w:left="27" w:firstLine="284"/>
              <w:rPr>
                <w:sz w:val="24"/>
                <w:sz w:val="24"/>
                <w:szCs w:val="24"/>
                <w:rFonts w:ascii="Times New Roman" w:hAnsi="Times New Roman" w:cs="Times New Roman"/>
              </w:rPr>
            </w:pPr>
            <w:r>
              <w:rPr>
                <w:rFonts w:cs="Times New Roman" w:ascii="Times New Roman" w:hAnsi="Times New Roman"/>
                <w:sz w:val="24"/>
                <w:szCs w:val="24"/>
              </w:rPr>
              <w:t>Рынок розничной торговли лекарственными препаратами, изделиями медицинского назначения и сопутствующими товарами в Беловском районе Курской области по состоянию на 01.01.2019 года представлен 7 аптечными организациями (точки продаж), в том числе частных –7. Доля негосударственных аптечных организаций (точек продаж), осуществляющих розничную торговлю фармацевтической продукцией, составляет 100%.</w:t>
            </w:r>
            <w:r/>
          </w:p>
          <w:p>
            <w:pPr>
              <w:pStyle w:val="NoSpacing"/>
              <w:ind w:left="27" w:firstLine="284"/>
              <w:rPr>
                <w:sz w:val="24"/>
                <w:sz w:val="24"/>
                <w:szCs w:val="24"/>
                <w:rFonts w:ascii="Times New Roman" w:hAnsi="Times New Roman" w:cs="Times New Roman"/>
              </w:rPr>
            </w:pPr>
            <w:r>
              <w:rPr>
                <w:rFonts w:cs="Times New Roman" w:ascii="Times New Roman" w:hAnsi="Times New Roman"/>
                <w:sz w:val="24"/>
                <w:szCs w:val="24"/>
              </w:rPr>
              <w:t>Проблематика рынка: отсутствует.</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left="27" w:firstLine="284"/>
              <w:rPr>
                <w:sz w:val="24"/>
                <w:sz w:val="24"/>
                <w:szCs w:val="24"/>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Мониторинг в сфере розничной торговли лекарственными препаратами, медицинскими изделиями и сопутствующими товарами</w:t>
            </w:r>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r/>
          </w:p>
        </w:tc>
        <w:tc>
          <w:tcPr>
            <w:tcW w:w="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60</w:t>
            </w:r>
            <w:r/>
          </w:p>
        </w:tc>
        <w:tc>
          <w:tcPr>
            <w:tcW w:w="17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b/>
                <w:shd w:fill="00FF00" w:val="clear"/>
                <w:sz w:val="24"/>
                <w:b/>
                <w:szCs w:val="24"/>
                <w:bCs/>
                <w:rFonts w:ascii="Times New Roman" w:hAnsi="Times New Roman" w:cs="Times New Roman"/>
              </w:rPr>
            </w:pPr>
            <w:r>
              <w:rPr>
                <w:rFonts w:cs="Times New Roman" w:ascii="Times New Roman" w:hAnsi="Times New Roman"/>
                <w:sz w:val="24"/>
                <w:szCs w:val="24"/>
              </w:rPr>
              <w:t>Проведение анализа (оценки) состояния конкурентной среды в сфере розничной торговли лекарственными препаратами, медицинскими изделиями и сопутствующими товарами</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3. Рынок ритуальных услуг</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В 2018 году ритуальные услуги на территории  Беловского района Курской области оказывали 3 индивидуальных предпринимателя, из которых 2 (или 67 %) расположены в слободе Белой. Доля субъектов частной формы собственности в сфере ритуальных услуг составила 100%. Объем ритуальных услуг является одной из наиболее социально значимых отраслей в сфере услуг, является одной из важнейших и ответственных задач органов местного самоуправления, и затрагивает интересы всего населения. Рыночная ситуация диктует необходимость осуществления целенаправленной, планомерной и выверенной управленческой деятельности муниципальных образований по развитию сферы ритуальных услуг на территории  Беловскогорайона Курской области. Данная деятельность должна позволить организовать удовлетворение на высоком уровне разнообразных потребностей населения в сфере ритуальных услуг и обеспечить конкурентоспособность и развитие различных рыночных структур, связанных с предоставлением данного рода услуг.</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b/>
                <w:sz w:val="24"/>
                <w:b/>
                <w:szCs w:val="24"/>
                <w:bCs/>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Проведение мониторинга состояния рынка ритуальных услуг  Беловского района Курской области</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ритуальных услуг</w:t>
            </w:r>
            <w:r/>
          </w:p>
        </w:tc>
        <w:tc>
          <w:tcPr>
            <w:tcW w:w="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2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w:t>
            </w:r>
            <w:r/>
          </w:p>
        </w:tc>
        <w:tc>
          <w:tcPr>
            <w:tcW w:w="17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sz w:val="24"/>
                <w:szCs w:val="24"/>
              </w:rPr>
              <w:t>Проведение анализа (оценки) состояния конкурентной среды на рынке ритуальных услуг на основании мониторинга</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eastAsia="Times New Roman" w:cs="Times New Roman"/>
              </w:rPr>
            </w:pPr>
            <w:r>
              <w:rPr>
                <w:rFonts w:cs="Times New Roman" w:ascii="Times New Roman" w:hAnsi="Times New Roman"/>
                <w:b/>
                <w:bCs/>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eastAsia="Times New Roman" w:cs="Times New Roman"/>
              </w:rPr>
            </w:pPr>
            <w:r>
              <w:rPr>
                <w:rFonts w:cs="Times New Roman" w:ascii="Times New Roman" w:hAnsi="Times New Roman"/>
                <w:b/>
                <w:bCs/>
                <w:sz w:val="24"/>
                <w:szCs w:val="24"/>
              </w:rPr>
            </w:r>
            <w:r/>
          </w:p>
        </w:tc>
        <w:tc>
          <w:tcPr>
            <w:tcW w:w="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eastAsia="Times New Roman" w:cs="Times New Roman"/>
              </w:rPr>
            </w:pPr>
            <w:r>
              <w:rPr>
                <w:rFonts w:cs="Times New Roman" w:ascii="Times New Roman" w:hAnsi="Times New Roman"/>
                <w:b/>
                <w:bCs/>
                <w:sz w:val="24"/>
                <w:szCs w:val="24"/>
              </w:rPr>
            </w:r>
            <w:r/>
          </w:p>
        </w:tc>
        <w:tc>
          <w:tcPr>
            <w:tcW w:w="72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eastAsia="Times New Roman" w:cs="Times New Roman"/>
              </w:rPr>
            </w:pPr>
            <w:r>
              <w:rPr>
                <w:rFonts w:cs="Times New Roman" w:ascii="Times New Roman" w:hAnsi="Times New Roman"/>
                <w:b/>
                <w:bCs/>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eastAsia="Times New Roman" w:cs="Times New Roman"/>
              </w:rPr>
            </w:pPr>
            <w:r>
              <w:rPr>
                <w:rFonts w:cs="Times New Roman" w:ascii="Times New Roman" w:hAnsi="Times New Roman"/>
                <w:b/>
                <w:bCs/>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eastAsia="Times New Roman" w:cs="Times New Roman"/>
              </w:rPr>
            </w:pPr>
            <w:r>
              <w:rPr>
                <w:rFonts w:cs="Times New Roman" w:ascii="Times New Roman" w:hAnsi="Times New Roman"/>
                <w:b/>
                <w:bCs/>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eastAsia="Times New Roman" w:cs="Times New Roman"/>
              </w:rPr>
            </w:pPr>
            <w:r>
              <w:rPr>
                <w:rFonts w:cs="Times New Roman" w:ascii="Times New Roman" w:hAnsi="Times New Roman"/>
                <w:b/>
                <w:bCs/>
                <w:sz w:val="24"/>
                <w:szCs w:val="24"/>
              </w:rPr>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4. Рынок выполнения работ по благоустройству городской среды</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В настоящее время на территории  Беловского района Курской области в рамках регионального проекта «Формирование комфортной городской среды в Курской области» планируется выполнить благоустройство  __ дворовых и _ общественных территорий. После проведения аукционов с частными компаниями заключено __ контрактов, что составляет 100 % от общего количества. В настоящее время Министерство строительства и жилищно-коммунального хозяйства Российской Федерации письмом от 28.08.2019 №31427-ДВ/09 уведомило о повышении расценок для Курской области в среднем на 15%. Данное обстоятельство позволит увеличить стоимость работ и привлечь к участию в аукционных процедурах большее количество участников.</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sz w:val="24"/>
                <w:szCs w:val="24"/>
              </w:rPr>
              <w:t>Ресурсное обеспечение: реализация мероприятий «дорожной карты» будет осуществляться в рамках федерального проекта «Формирование комфортной городской среды» и муниципальной программы «Формирование доступной среды в  Беловском районе Курской области»</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Размещение в открытом доступе информации о планируемых к благоустройству дворовых и общественных территориях</w:t>
            </w:r>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выполнения работ по благоустройству городской среды</w:t>
            </w:r>
            <w:r/>
          </w:p>
        </w:tc>
        <w:tc>
          <w:tcPr>
            <w:tcW w:w="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w:t>
            </w:r>
            <w:r/>
          </w:p>
        </w:tc>
        <w:tc>
          <w:tcPr>
            <w:tcW w:w="17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Администрация М.О. «Беловский с\с», М.О. «Гирьянский с\с», М.О. «Беличанский с\с», М.О. «Коммунаровский с\с»</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Стимулирование новых предпринимательских инициатив по благоустройству</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5. Рынок оказания услуг по перевозке пассажиров и багажа легковым такси на территории Беловского района  Курской области</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themeColor="" w:themeTint="" w:themeShade="" w:fill="FFFFFF" w:themeFill="" w:themeFillTint="" w:themeFillShade=""/>
              <w:spacing w:lineRule="auto" w:line="240" w:before="0" w:after="0"/>
              <w:ind w:left="33" w:right="34" w:firstLine="228"/>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rmal"/>
              <w:shd w:val="clear" w:color="auto" w:themeColor="" w:themeTint="" w:themeShade="" w:fill="FFFFFF" w:themeFill="" w:themeFillTint="" w:themeFillShade=""/>
              <w:spacing w:lineRule="auto" w:line="240" w:before="0" w:after="0"/>
              <w:ind w:left="33" w:right="34" w:firstLine="228"/>
              <w:rPr>
                <w:sz w:val="24"/>
                <w:sz w:val="24"/>
                <w:szCs w:val="24"/>
                <w:rFonts w:ascii="Times New Roman" w:hAnsi="Times New Roman" w:cs="Times New Roman"/>
              </w:rPr>
            </w:pPr>
            <w:r>
              <w:rPr>
                <w:rFonts w:cs="Times New Roman" w:ascii="Times New Roman" w:hAnsi="Times New Roman"/>
                <w:sz w:val="24"/>
                <w:szCs w:val="24"/>
              </w:rPr>
              <w:t>Рынок оказания услуг по перевозке пассажиров и багажа легковым такси на территории  Беловского района Курской области характеризуется, как конкурентный. Деятельность по перевозке пассажиров и багажа легковым такси осуществляют индивидуальными предпринимателями, получившие соответствующие разрешения на осуществление деятельности.</w:t>
            </w:r>
            <w:r/>
          </w:p>
          <w:p>
            <w:pPr>
              <w:pStyle w:val="Normal"/>
              <w:shd w:val="clear" w:color="auto" w:themeColor="" w:themeTint="" w:themeShade="" w:fill="FFFFFF" w:themeFill="" w:themeFillTint="" w:themeFillShade=""/>
              <w:spacing w:lineRule="auto" w:line="240" w:before="0" w:after="0"/>
              <w:ind w:left="33" w:right="34" w:firstLine="228"/>
              <w:rPr>
                <w:sz w:val="24"/>
                <w:sz w:val="24"/>
                <w:szCs w:val="24"/>
                <w:rFonts w:ascii="Times New Roman" w:hAnsi="Times New Roman" w:cs="Times New Roman"/>
              </w:rPr>
            </w:pPr>
            <w:r>
              <w:rPr>
                <w:rFonts w:cs="Times New Roman" w:ascii="Times New Roman" w:hAnsi="Times New Roman"/>
                <w:sz w:val="24"/>
                <w:szCs w:val="24"/>
              </w:rPr>
              <w:t>Проблематика рынка:</w:t>
            </w:r>
            <w:r/>
          </w:p>
          <w:p>
            <w:pPr>
              <w:pStyle w:val="Normal"/>
              <w:shd w:val="clear" w:color="auto" w:themeColor="" w:themeTint="" w:themeShade="" w:fill="FFFFFF" w:themeFill="" w:themeFillTint="" w:themeFillShade=""/>
              <w:spacing w:lineRule="auto" w:line="240" w:before="0" w:after="0"/>
              <w:ind w:left="33" w:right="34" w:firstLine="228"/>
              <w:rPr>
                <w:sz w:val="24"/>
                <w:sz w:val="24"/>
                <w:szCs w:val="24"/>
                <w:rFonts w:ascii="Times New Roman" w:hAnsi="Times New Roman" w:cs="Times New Roman"/>
              </w:rPr>
            </w:pPr>
            <w:r>
              <w:rPr>
                <w:rFonts w:cs="Times New Roman" w:ascii="Times New Roman" w:hAnsi="Times New Roman"/>
                <w:sz w:val="24"/>
                <w:szCs w:val="24"/>
              </w:rPr>
              <w:t>недобросовестная конкуренция, связанная с осуществлением незаконной деятельности по перевозке пассажиров и багажа легковым такси без наличия соответствующих разрешений.</w:t>
            </w:r>
            <w:r/>
          </w:p>
          <w:p>
            <w:pPr>
              <w:pStyle w:val="Normal"/>
              <w:shd w:val="clear" w:color="auto" w:themeColor="" w:themeTint="" w:themeShade="" w:fill="FFFFFF" w:themeFill="" w:themeFillTint="" w:themeFillShade=""/>
              <w:spacing w:lineRule="auto" w:line="240" w:before="0" w:after="0"/>
              <w:ind w:left="33" w:right="34" w:firstLine="228"/>
              <w:rPr>
                <w:sz w:val="24"/>
                <w:sz w:val="24"/>
                <w:szCs w:val="24"/>
                <w:rFonts w:ascii="Times New Roman" w:hAnsi="Times New Roman" w:cs="Times New Roman"/>
              </w:rPr>
            </w:pPr>
            <w:r>
              <w:rPr>
                <w:rFonts w:cs="Times New Roman" w:ascii="Times New Roman" w:hAnsi="Times New Roman"/>
                <w:sz w:val="24"/>
                <w:szCs w:val="24"/>
              </w:rPr>
              <w:t>Перспективы развития рынка:</w:t>
            </w:r>
            <w:r/>
          </w:p>
          <w:p>
            <w:pPr>
              <w:pStyle w:val="Normal"/>
              <w:shd w:val="clear" w:color="auto" w:themeColor="" w:themeTint="" w:themeShade="" w:fill="FFFFFF" w:themeFill="" w:themeFillTint="" w:themeFillShade=""/>
              <w:spacing w:lineRule="auto" w:line="240" w:before="0" w:after="0"/>
              <w:ind w:left="33" w:right="34" w:firstLine="228"/>
              <w:rPr>
                <w:sz w:val="24"/>
                <w:sz w:val="24"/>
                <w:szCs w:val="24"/>
                <w:rFonts w:ascii="Times New Roman" w:hAnsi="Times New Roman" w:cs="Times New Roman"/>
              </w:rPr>
            </w:pPr>
            <w:r>
              <w:rPr>
                <w:rFonts w:cs="Times New Roman" w:ascii="Times New Roman" w:hAnsi="Times New Roman"/>
                <w:sz w:val="24"/>
                <w:szCs w:val="24"/>
              </w:rPr>
              <w:t xml:space="preserve">развитие добросовестной конкуренции. </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left="33" w:firstLine="228"/>
              <w:rPr>
                <w:sz w:val="24"/>
                <w:sz w:val="24"/>
                <w:szCs w:val="24"/>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lang w:eastAsia="en-US"/>
              </w:rPr>
              <w:t>Осуществление мониторинга деятельности по перевозке пассажиров и багажа легковым такси на территории  Беловского района Курской области</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Беловского района Курской области</w:t>
            </w:r>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70</w:t>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 xml:space="preserve">Администрация  Беловского района Курской области </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6. Рынок </w:t>
            </w:r>
            <w:bookmarkStart w:id="0" w:name="_Hlk12262575"/>
            <w:bookmarkEnd w:id="0"/>
            <w:r>
              <w:rPr>
                <w:rFonts w:cs="Times New Roman" w:ascii="Times New Roman" w:hAnsi="Times New Roman"/>
                <w:b/>
                <w:bCs/>
                <w:sz w:val="24"/>
                <w:szCs w:val="24"/>
              </w:rPr>
              <w:t>оказания услуг по ремонту автотранспортных средств</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 xml:space="preserve">Согласно статистическим данным услуги по техническому обслуживанию и ремонту транспортных средств, машин и оборудования населению  Беловского района Курской области в 2019 году оказывают 12 индивидуальных предпринимателя. Их доля в общем числе объектов составила 100%. </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Проведение мониторинга состояния рынка ремонта автотранспортных средств  в Беловском районе Курской области</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оказания услуг по ремонту автотранспортных средств</w:t>
            </w:r>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lang w:val="en-US"/>
              </w:rPr>
            </w:pPr>
            <w:r>
              <w:rPr>
                <w:rFonts w:cs="Times New Roman" w:ascii="Times New Roman" w:hAnsi="Times New Roman"/>
                <w:sz w:val="24"/>
                <w:szCs w:val="24"/>
                <w:lang w:val="en-US"/>
              </w:rPr>
              <w:t>40</w:t>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7. Рынок жилищного строительства</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4"/>
                <w:szCs w:val="24"/>
              </w:rPr>
              <w:t>Фактическая информация:</w:t>
            </w:r>
            <w:r>
              <w:rPr>
                <w:rFonts w:cs="Times New Roman" w:ascii="Times New Roman" w:hAnsi="Times New Roman"/>
                <w:sz w:val="28"/>
                <w:szCs w:val="28"/>
              </w:rPr>
              <w:t xml:space="preserve"> </w:t>
            </w:r>
            <w:r/>
          </w:p>
          <w:p>
            <w:pPr>
              <w:pStyle w:val="Normal"/>
              <w:spacing w:lineRule="auto" w:line="240" w:before="0" w:after="0"/>
              <w:jc w:val="both"/>
              <w:rPr>
                <w:sz w:val="24"/>
                <w:sz w:val="24"/>
                <w:szCs w:val="24"/>
                <w:rFonts w:ascii="Times New Roman" w:hAnsi="Times New Roman" w:cs="Times New Roman"/>
                <w:color w:val="FF0000"/>
              </w:rPr>
            </w:pPr>
            <w:r>
              <w:rPr>
                <w:rFonts w:cs="Times New Roman" w:ascii="Times New Roman" w:hAnsi="Times New Roman"/>
                <w:sz w:val="24"/>
                <w:szCs w:val="24"/>
              </w:rPr>
              <w:t xml:space="preserve">В 2018 году в  районе сдано в эксплуатацию – 6175     кв.м. жилья, в том числе </w:t>
            </w:r>
            <w:r>
              <w:rPr>
                <w:rFonts w:cs="Times New Roman" w:ascii="Times New Roman" w:hAnsi="Times New Roman"/>
                <w:b/>
                <w:bCs/>
                <w:sz w:val="24"/>
                <w:szCs w:val="24"/>
              </w:rPr>
              <w:t>158 кв.м. для детей-сирот</w:t>
            </w:r>
            <w:r>
              <w:rPr>
                <w:rFonts w:cs="Times New Roman" w:ascii="Times New Roman" w:hAnsi="Times New Roman"/>
                <w:sz w:val="24"/>
                <w:szCs w:val="24"/>
              </w:rPr>
              <w:t xml:space="preserve">. Общая площадь жилых помещений по району в 2018 году составила 574,4 тыс.кв.м., что выше уровня 2017 года на 5,7 тыс.кв.м..По вопросам улучшения жилищных условий были организованы встречи с представителями молодых семей, где им разъяснялись условия и порядок, при котором семья может стать участником жилищных программ. В 2018 году улучшили жилищные условия </w:t>
            </w:r>
            <w:r>
              <w:rPr>
                <w:rFonts w:cs="Times New Roman" w:ascii="Times New Roman" w:hAnsi="Times New Roman"/>
                <w:b/>
                <w:bCs/>
                <w:sz w:val="24"/>
                <w:szCs w:val="24"/>
              </w:rPr>
              <w:t>2  молодые семьи.    В 2018 году выделено под строительство 1,44 га земли в том числе  под индивидуальное жилищное строительство 0,6 га, из них жилье для многодетных семей — 0,75 га, жилье для детей сирот 0,09 га.</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Обеспечение опубликования на сайте Администрации  Беловского района Курской области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жилищного строительства</w:t>
            </w:r>
            <w:r/>
          </w:p>
        </w:tc>
        <w:tc>
          <w:tcPr>
            <w:tcW w:w="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80</w:t>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 xml:space="preserve">Администрация  Беловского района Курской области </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8. Рынок строительства объектов капитального строительства, за исключением жилищного и дорожного строительства</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6"/>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Spacing"/>
              <w:ind w:firstLine="176"/>
              <w:rPr>
                <w:sz w:val="24"/>
                <w:sz w:val="24"/>
                <w:szCs w:val="24"/>
                <w:rFonts w:ascii="Times New Roman" w:hAnsi="Times New Roman" w:cs="Times New Roman"/>
              </w:rPr>
            </w:pPr>
            <w:r>
              <w:rPr>
                <w:rFonts w:cs="Times New Roman" w:ascii="Times New Roman" w:hAnsi="Times New Roman"/>
                <w:sz w:val="24"/>
                <w:szCs w:val="24"/>
              </w:rPr>
              <w:t>Привлечение к реализации проектов, выполнение работ по которым предусмотрено за счет средств бюджетной системы Российской Федерации, осуществляется государственными (муниципальными)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p>
          <w:p>
            <w:pPr>
              <w:pStyle w:val="NoSpacing"/>
              <w:ind w:firstLine="176"/>
              <w:rPr>
                <w:sz w:val="24"/>
                <w:sz w:val="24"/>
                <w:szCs w:val="24"/>
                <w:rFonts w:ascii="Times New Roman" w:hAnsi="Times New Roman" w:cs="Times New Roman"/>
              </w:rPr>
            </w:pPr>
            <w:r>
              <w:rPr>
                <w:rFonts w:cs="Times New Roman" w:ascii="Times New Roman" w:hAnsi="Times New Roman"/>
                <w:sz w:val="24"/>
                <w:szCs w:val="24"/>
              </w:rPr>
              <w:t>Проблематика рынка:</w:t>
            </w:r>
            <w:r/>
          </w:p>
          <w:p>
            <w:pPr>
              <w:pStyle w:val="NoSpacing"/>
              <w:ind w:firstLine="176"/>
              <w:rPr>
                <w:sz w:val="24"/>
                <w:sz w:val="24"/>
                <w:szCs w:val="24"/>
                <w:rFonts w:ascii="Times New Roman" w:hAnsi="Times New Roman" w:cs="Times New Roman"/>
              </w:rPr>
            </w:pPr>
            <w:r>
              <w:rPr>
                <w:rFonts w:cs="Times New Roman" w:ascii="Times New Roman" w:hAnsi="Times New Roman"/>
                <w:sz w:val="24"/>
                <w:szCs w:val="24"/>
              </w:rPr>
              <w:t>Ограничение конкуренции при проведении закупок на строительство объектов капитального строительства. Недостаточная информированность хозяйствующих субъектов, осуществляющих деятельность на рынке. Административная нагрузка при прохождении процедур.</w:t>
            </w:r>
            <w:r/>
          </w:p>
          <w:p>
            <w:pPr>
              <w:pStyle w:val="NoSpacing"/>
              <w:ind w:firstLine="176"/>
              <w:rPr>
                <w:sz w:val="24"/>
                <w:sz w:val="24"/>
                <w:szCs w:val="24"/>
                <w:rFonts w:ascii="Times New Roman" w:hAnsi="Times New Roman" w:cs="Times New Roman"/>
              </w:rPr>
            </w:pPr>
            <w:r>
              <w:rPr>
                <w:rFonts w:cs="Times New Roman" w:ascii="Times New Roman" w:hAnsi="Times New Roman"/>
                <w:sz w:val="24"/>
                <w:szCs w:val="24"/>
              </w:rPr>
              <w:t>Перспективы развития рынка:</w:t>
            </w:r>
            <w:r/>
          </w:p>
          <w:p>
            <w:pPr>
              <w:pStyle w:val="NoSpacing"/>
              <w:ind w:firstLine="176"/>
              <w:rPr>
                <w:sz w:val="24"/>
                <w:sz w:val="24"/>
                <w:szCs w:val="24"/>
                <w:rFonts w:ascii="Times New Roman" w:hAnsi="Times New Roman" w:cs="Times New Roman"/>
              </w:rPr>
            </w:pPr>
            <w:r>
              <w:rPr>
                <w:rFonts w:cs="Times New Roman" w:ascii="Times New Roman" w:hAnsi="Times New Roman"/>
                <w:sz w:val="24"/>
                <w:szCs w:val="24"/>
              </w:rPr>
              <w:t>Снижение количества нарушений при проведении закупок на строительство объектов капитального строительства обеспечит равный доступ участников на товарный рынок. Снижение административной нагрузки при прохождении процедур в сфере строительства вовлечет в рынок новые хозяйствующие субъекты. Равный доступ участников на рынок повлияет на качество и сроки выполнения работ.</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6"/>
              <w:rPr>
                <w:sz w:val="24"/>
                <w:sz w:val="24"/>
                <w:szCs w:val="24"/>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Анализ допускаемых заказчиками нарушений при проведении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w:t>
            </w:r>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r/>
          </w:p>
        </w:tc>
        <w:tc>
          <w:tcPr>
            <w:tcW w:w="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80</w:t>
            </w:r>
            <w:r/>
          </w:p>
        </w:tc>
        <w:tc>
          <w:tcPr>
            <w:tcW w:w="17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Обеспечение предоставления муниципальных услуг по выдаче градостроительного плана земельного участка в электронном виде не менее 50% в общем количестве предоставленных услуг</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Обеспечение предоставления муниципальных услуг по выдаче разрешения на строительство, а также разрешения на ввод объекта в эксплуатацию в электронном виде не менее 50% в общем количестве предоставленных услуг</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Обеспечение опубликования и актуализации на официальном сайте Администрации  Беловского района Курской области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9. Рынок кадастровых и землеустроительных работ</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ConsPlusNormal1"/>
              <w:ind w:firstLine="261"/>
              <w:rPr>
                <w:sz w:val="24"/>
                <w:sz w:val="24"/>
                <w:szCs w:val="24"/>
                <w:rFonts w:ascii="Times New Roman" w:hAnsi="Times New Roman" w:cs="Times New Roman"/>
              </w:rPr>
            </w:pPr>
            <w:r>
              <w:rPr>
                <w:rFonts w:cs="Times New Roman" w:ascii="Times New Roman" w:hAnsi="Times New Roman"/>
                <w:sz w:val="24"/>
                <w:szCs w:val="24"/>
              </w:rPr>
              <w:t xml:space="preserve">На сегодняшний день в  Беловском районе Курской области отсутствуют  кадастровые инженеры, осуществляющих деятельность в сфере кадастровых и землеустроительных работ. Кадастровые инженеры, привлекаемые для проведения работ осуществляют свою деятельность в организации с частной  формой собственности. Доля выручки организаций с частной формой собственности составляет 100%. </w:t>
            </w:r>
            <w:r/>
          </w:p>
          <w:p>
            <w:pPr>
              <w:pStyle w:val="ConsPlusNormal1"/>
              <w:ind w:firstLine="261"/>
              <w:rPr>
                <w:sz w:val="24"/>
                <w:sz w:val="24"/>
                <w:szCs w:val="24"/>
                <w:rFonts w:ascii="Times New Roman" w:hAnsi="Times New Roman" w:cs="Times New Roman"/>
              </w:rPr>
            </w:pPr>
            <w:r>
              <w:rPr>
                <w:rFonts w:cs="Times New Roman" w:ascii="Times New Roman" w:hAnsi="Times New Roman"/>
                <w:sz w:val="24"/>
                <w:szCs w:val="24"/>
              </w:rPr>
              <w:t>Проблема – наличие неучтенных объектов недвижимости.</w:t>
            </w:r>
            <w:r/>
          </w:p>
          <w:p>
            <w:pPr>
              <w:pStyle w:val="ConsPlusNormal1"/>
              <w:ind w:firstLine="261"/>
              <w:rPr>
                <w:sz w:val="24"/>
                <w:sz w:val="24"/>
                <w:szCs w:val="24"/>
                <w:rFonts w:cs="Times New Roman"/>
              </w:rPr>
            </w:pPr>
            <w:r>
              <w:rPr>
                <w:rFonts w:cs="Times New Roman" w:ascii="Times New Roman" w:hAnsi="Times New Roman"/>
                <w:sz w:val="24"/>
                <w:szCs w:val="24"/>
              </w:rPr>
              <w:t>Решение проблемы - формирование перечня незарегистрированных объектов недвижимости и доведение их до правообладателей.</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rPr>
                <w:sz w:val="24"/>
                <w:sz w:val="24"/>
                <w:szCs w:val="24"/>
                <w:rFonts w:cs="Times New Roman"/>
              </w:rPr>
            </w:pPr>
            <w:r>
              <w:rPr>
                <w:rFonts w:cs="Times New Roman" w:ascii="Times New Roman" w:hAnsi="Times New Roman"/>
                <w:sz w:val="24"/>
                <w:szCs w:val="24"/>
              </w:rPr>
              <w:t>Выявление правообладателей ранее неучтенных объектов недвижимого имущества и вовлечение их в налоговый оборот</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организаций частной формы собственности в сфере кадастровых и землеустроительных работ</w:t>
            </w:r>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lang w:val="en-US"/>
              </w:rPr>
            </w:pPr>
            <w:r>
              <w:rPr>
                <w:rFonts w:cs="Times New Roman" w:ascii="Times New Roman" w:hAnsi="Times New Roman"/>
                <w:sz w:val="24"/>
                <w:szCs w:val="24"/>
                <w:lang w:val="en-US"/>
              </w:rPr>
              <w:t>80</w:t>
            </w:r>
            <w:r/>
          </w:p>
        </w:tc>
        <w:tc>
          <w:tcPr>
            <w:tcW w:w="1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b/>
                <w:bCs/>
                <w:sz w:val="24"/>
                <w:szCs w:val="24"/>
              </w:rPr>
              <w:t>10. Рынок оказания услуг по перевозке пассажиров автомобильным транспортом по межмуниципальным маршрутам регулярных перевозок</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Фактическая информация:</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перевозки пассажиров осуществляются по 2 маршрутам. Перевозчик -1. Т.Е. осуществление транспортного обслуживания населения по межмуниципальным маршрутам регулярных перевозок  Беловского района Курской области, 100% являются частными перевозчиками.</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В соответствии с федеральным законодательством Администрацией Курской области приняты необходимые нормативные правовые акты для развития конкуренции на территории региона, в том числе в части обеспечения прозрачности условий конкурсного отбора на организацию транспортного обслуживания населения по регулярным межмуниципальным маршрутам автобусного сообщения.</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По результатам проведенных в 2018-2019 гг. открытых конкурсов на право получения свидетельств об осуществлении перевозок по одному или нескольким межмуниципальным маршрутам регулярных перевозок  Беловского района Курской области по ряду лотов, выставляемых на конкурс и содержащих один или несколько межмуниципальных маршрутов, заявок не было вообще.</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Проблематика рынка: недобросовестная конкуренция, связанная с незаконной деятельностью нелегальных перевозчиков.</w:t>
            </w:r>
            <w:r/>
          </w:p>
          <w:p>
            <w:pPr>
              <w:pStyle w:val="NoSpacing"/>
              <w:ind w:firstLine="317"/>
              <w:rPr>
                <w:sz w:val="24"/>
                <w:sz w:val="24"/>
                <w:szCs w:val="24"/>
                <w:rFonts w:ascii="Times New Roman" w:hAnsi="Times New Roman" w:cs="Times New Roman"/>
              </w:rPr>
            </w:pPr>
            <w:r>
              <w:rPr>
                <w:rFonts w:cs="Times New Roman" w:ascii="Times New Roman" w:hAnsi="Times New Roman"/>
                <w:sz w:val="24"/>
                <w:szCs w:val="24"/>
              </w:rPr>
              <w:t>Цель: увеличение доли организаций частной формы собственности на данном рынке.</w:t>
            </w:r>
            <w:r/>
          </w:p>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Перспективы развития рынка: развитие добросовестной конкуренции за счет пресечения деятельности нелегальных перевозчиков по перевозке пассажиров по межмуниципальным маршрутам без заключения договоров</w:t>
            </w:r>
            <w:r/>
          </w:p>
        </w:tc>
      </w:tr>
      <w:tr>
        <w:trPr/>
        <w:tc>
          <w:tcPr>
            <w:tcW w:w="158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61"/>
              <w:rPr>
                <w:sz w:val="24"/>
                <w:sz w:val="24"/>
                <w:szCs w:val="24"/>
                <w:rFonts w:ascii="Times New Roman" w:hAnsi="Times New Roman" w:cs="Times New Roman"/>
              </w:rPr>
            </w:pPr>
            <w:r>
              <w:rPr>
                <w:rFonts w:cs="Times New Roman" w:ascii="Times New Roman" w:hAnsi="Times New Roman"/>
                <w:sz w:val="24"/>
                <w:szCs w:val="24"/>
              </w:rPr>
              <w:t>Ресурсное обеспечение: для реализации мероприятий «дорожной карты» не требуются дополнительные финансовые и трудовые ресурсы.</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hd w:fill="00FFFF" w:val="clear"/>
                <w:sz w:val="24"/>
                <w:szCs w:val="24"/>
                <w:rFonts w:ascii="Times New Roman" w:hAnsi="Times New Roman" w:eastAsia="Times New Roman" w:cs="Times New Roman"/>
              </w:rPr>
            </w:pPr>
            <w:r>
              <w:rPr>
                <w:rFonts w:cs="Times New Roman" w:ascii="Times New Roman" w:hAnsi="Times New Roman"/>
                <w:sz w:val="24"/>
                <w:szCs w:val="24"/>
                <w:shd w:fill="00FFFF" w:val="clear"/>
              </w:rPr>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hd w:fill="00FFFF" w:val="clear"/>
                <w:sz w:val="24"/>
                <w:szCs w:val="24"/>
                <w:rFonts w:ascii="Times New Roman" w:hAnsi="Times New Roman" w:eastAsia="Times New Roman" w:cs="Times New Roman"/>
              </w:rPr>
            </w:pPr>
            <w:r>
              <w:rPr>
                <w:rFonts w:cs="Times New Roman" w:ascii="Times New Roman" w:hAnsi="Times New Roman"/>
                <w:sz w:val="24"/>
                <w:szCs w:val="24"/>
                <w:shd w:fill="00FFFF" w:val="clear"/>
              </w:rPr>
            </w:r>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4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r/>
          </w:p>
        </w:tc>
        <w:tc>
          <w:tcPr>
            <w:tcW w:w="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7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41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lang w:val="en-US"/>
              </w:rPr>
            </w:pPr>
            <w:r>
              <w:rPr>
                <w:rFonts w:cs="Times New Roman" w:ascii="Times New Roman" w:hAnsi="Times New Roman"/>
                <w:sz w:val="24"/>
                <w:szCs w:val="24"/>
                <w:lang w:val="en-US"/>
              </w:rPr>
              <w:t>30</w:t>
            </w:r>
            <w:r/>
          </w:p>
        </w:tc>
        <w:tc>
          <w:tcPr>
            <w:tcW w:w="17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rPr>
                <w:sz w:val="24"/>
                <w:sz w:val="24"/>
                <w:szCs w:val="24"/>
                <w:rFonts w:ascii="Times New Roman" w:hAnsi="Times New Roman" w:cs="Times New Roman"/>
              </w:rPr>
            </w:pPr>
            <w:r>
              <w:rPr>
                <w:rFonts w:cs="Times New Roman" w:ascii="Times New Roman" w:hAnsi="Times New Roman"/>
                <w:sz w:val="24"/>
                <w:szCs w:val="24"/>
              </w:rPr>
              <w:t>Размещение информации о порядке проведения конкурсных процедур на право осуществления перевозок по межмуниципальным маршрутам  Беловского района Курской области</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rPr>
                <w:sz w:val="24"/>
                <w:sz w:val="24"/>
                <w:szCs w:val="24"/>
                <w:rFonts w:ascii="Times New Roman" w:hAnsi="Times New Roman" w:cs="Times New Roman"/>
              </w:rPr>
            </w:pPr>
            <w:r>
              <w:rPr>
                <w:rFonts w:cs="Times New Roman" w:ascii="Times New Roman" w:hAnsi="Times New Roman"/>
                <w:sz w:val="24"/>
                <w:szCs w:val="24"/>
              </w:rPr>
              <w:t>Разработка документа планирования регулярных автоперевозок пассажиров по межмуниципальным   маршрутам с учетом полученной в ходе анализа информации и внесение соответствующих изменений</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rPr>
                <w:sz w:val="24"/>
                <w:sz w:val="24"/>
                <w:szCs w:val="24"/>
                <w:rFonts w:ascii="Times New Roman" w:hAnsi="Times New Roman" w:cs="Times New Roman"/>
              </w:rPr>
            </w:pPr>
            <w:r>
              <w:rPr>
                <w:rFonts w:cs="Times New Roman" w:ascii="Times New Roman" w:hAnsi="Times New Roman"/>
                <w:sz w:val="24"/>
                <w:szCs w:val="24"/>
              </w:rPr>
              <w:t>Организация мероприятий по пресечению деятельности нелегальных перевозчиков, включая: организацию взаимодействия с территориальными органами ФОИВ (УГИБДД УМВД России по Курской области) с целью пресечения деятельности по перевозке пассажиров по межмуниципальным маршрутам без заключения договоров</w:t>
            </w: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4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7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bl>
    <w:p>
      <w:pPr>
        <w:pStyle w:val="Default"/>
        <w:suppressAutoHyphens w:val="true"/>
        <w:jc w:val="center"/>
        <w:rPr>
          <w:sz w:val="28"/>
          <w:sz w:val="28"/>
          <w:szCs w:val="28"/>
          <w:rFonts w:cs="Calibri"/>
          <w:color w:val="000000"/>
          <w:lang w:eastAsia="en-US"/>
        </w:rPr>
      </w:pPr>
      <w:r>
        <w:rPr>
          <w:sz w:val="28"/>
          <w:szCs w:val="28"/>
        </w:rPr>
      </w:r>
      <w:r/>
    </w:p>
    <w:p>
      <w:pPr>
        <w:pStyle w:val="Default"/>
        <w:suppressAutoHyphens w:val="true"/>
        <w:ind w:firstLine="284"/>
        <w:jc w:val="center"/>
        <w:rPr>
          <w:sz w:val="28"/>
          <w:b/>
          <w:sz w:val="28"/>
          <w:b/>
          <w:szCs w:val="28"/>
          <w:bCs/>
          <w:rFonts w:cs="Calibri"/>
          <w:color w:val="000000"/>
          <w:lang w:eastAsia="en-US"/>
        </w:rPr>
      </w:pPr>
      <w:r>
        <w:rPr>
          <w:b/>
          <w:bCs/>
          <w:sz w:val="28"/>
          <w:szCs w:val="28"/>
        </w:rPr>
      </w:r>
      <w:r/>
    </w:p>
    <w:p>
      <w:pPr>
        <w:pStyle w:val="Default"/>
        <w:suppressAutoHyphens w:val="true"/>
        <w:ind w:firstLine="284"/>
        <w:jc w:val="center"/>
        <w:rPr>
          <w:sz w:val="28"/>
          <w:b/>
          <w:sz w:val="28"/>
          <w:b/>
          <w:szCs w:val="28"/>
          <w:bCs/>
          <w:rFonts w:ascii="Times New Roman" w:hAnsi="Times New Roman" w:cs="Times New Roman"/>
        </w:rPr>
      </w:pPr>
      <w:r>
        <w:rPr>
          <w:rFonts w:cs="Times New Roman" w:ascii="Times New Roman" w:hAnsi="Times New Roman"/>
          <w:b/>
          <w:bCs/>
          <w:sz w:val="28"/>
          <w:szCs w:val="28"/>
          <w:lang w:val="en-US"/>
        </w:rPr>
        <w:t>III</w:t>
      </w:r>
      <w:r>
        <w:rPr>
          <w:rFonts w:cs="Times New Roman" w:ascii="Times New Roman" w:hAnsi="Times New Roman"/>
          <w:b/>
          <w:bCs/>
          <w:sz w:val="28"/>
          <w:szCs w:val="28"/>
        </w:rPr>
        <w:t>. Мероприятия по содействию развитию конкуренции</w:t>
      </w:r>
      <w:r/>
    </w:p>
    <w:p>
      <w:pPr>
        <w:pStyle w:val="Default"/>
        <w:suppressAutoHyphens w:val="true"/>
        <w:jc w:val="center"/>
        <w:rPr>
          <w:sz w:val="28"/>
          <w:sz w:val="28"/>
          <w:szCs w:val="28"/>
          <w:rFonts w:cs="Calibri"/>
          <w:color w:val="000000"/>
          <w:lang w:eastAsia="en-US"/>
        </w:rPr>
      </w:pPr>
      <w:r>
        <w:rPr>
          <w:sz w:val="28"/>
          <w:szCs w:val="28"/>
        </w:rPr>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38"/>
        <w:gridCol w:w="2841"/>
        <w:gridCol w:w="2553"/>
        <w:gridCol w:w="2230"/>
        <w:gridCol w:w="1372"/>
        <w:gridCol w:w="3119"/>
        <w:gridCol w:w="1999"/>
      </w:tblGrid>
      <w:tr>
        <w:trPr>
          <w:tblHeader w:val="true"/>
          <w:trHeight w:val="751" w:hRule="atLeast"/>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Наименование мероприятия</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Решаемая проблема</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Вид документа</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Сроки выполнения</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Ожидаемые результаты</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b/>
                <w:sz w:val="24"/>
                <w:b/>
                <w:szCs w:val="24"/>
                <w:bCs/>
                <w:rFonts w:ascii="Times New Roman" w:hAnsi="Times New Roman" w:cs="Times New Roman"/>
              </w:rPr>
            </w:pPr>
            <w:r>
              <w:rPr>
                <w:rFonts w:cs="Times New Roman" w:ascii="Times New Roman" w:hAnsi="Times New Roman"/>
                <w:b/>
                <w:bCs/>
                <w:sz w:val="24"/>
                <w:szCs w:val="24"/>
              </w:rPr>
              <w:t>Исполнители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jc w:val="center"/>
              <w:rPr>
                <w:sz w:val="24"/>
                <w:b/>
                <w:sz w:val="24"/>
                <w:b/>
                <w:szCs w:val="24"/>
                <w:bCs/>
                <w:rFonts w:ascii="Times New Roman" w:hAnsi="Times New Roman" w:cs="Times New Roman"/>
              </w:rPr>
            </w:pPr>
            <w:r>
              <w:rPr>
                <w:rFonts w:cs="Times New Roman" w:ascii="Times New Roman" w:hAnsi="Times New Roman"/>
                <w:b/>
                <w:bCs/>
                <w:sz w:val="24"/>
                <w:szCs w:val="24"/>
              </w:rPr>
              <w:t>1. Рынок услуг детского отдыха и оздоровления</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rPr>
                <w:sz w:val="24"/>
                <w:sz w:val="24"/>
                <w:szCs w:val="24"/>
                <w:rFonts w:ascii="Times New Roman" w:hAnsi="Times New Roman" w:cs="Times New Roman"/>
              </w:rPr>
            </w:pPr>
            <w:r>
              <w:rPr>
                <w:rFonts w:cs="Times New Roman" w:ascii="Times New Roman" w:hAnsi="Times New Roman"/>
                <w:sz w:val="24"/>
                <w:szCs w:val="24"/>
              </w:rPr>
              <w:t>Финансовое обеспечение, оздоровительной кампании детей в негосударственных (немуниципальных) организациях оздоровления и отдыха детей. Мониторинг негосударственных (немуниципальных) организаций оздоровления и отдыха детей</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57"/>
              <w:rPr>
                <w:sz w:val="24"/>
                <w:sz w:val="24"/>
                <w:szCs w:val="24"/>
                <w:rFonts w:ascii="Times New Roman" w:hAnsi="Times New Roman" w:cs="Times New Roman"/>
              </w:rPr>
            </w:pPr>
            <w:r>
              <w:rPr>
                <w:rFonts w:cs="Times New Roman" w:ascii="Times New Roman" w:hAnsi="Times New Roman"/>
                <w:sz w:val="24"/>
                <w:szCs w:val="24"/>
              </w:rPr>
              <w:t>Увеличение количества негосударственных (немуниципальных) организаций оздоровления и отдыха детей, которые могут принять участие в аукционах.</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01"/>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Обеспечение возможности для поиска, отбора и обучения потенциальных предпринимателей и некоммерческих организаций с целью стимулирования новых предпринимательских инициатив. </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cs="Times New Roman"/>
              </w:rPr>
            </w:pPr>
            <w:r>
              <w:rPr>
                <w:rFonts w:cs="Times New Roman" w:ascii="Times New Roman" w:hAnsi="Times New Roman"/>
                <w:b/>
                <w:bCs/>
                <w:sz w:val="24"/>
                <w:szCs w:val="24"/>
              </w:rPr>
              <w:t>2.Рынок услуг розничной торговли лекарственными препаратами, медицинскими изделиями и сопутствующими товарами</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color w:val="7030A0"/>
              </w:rPr>
            </w:pPr>
            <w:r>
              <w:rPr>
                <w:rFonts w:cs="Times New Roman" w:ascii="Times New Roman" w:hAnsi="Times New Roman"/>
                <w:color w:val="7030A0"/>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Мониторинг в сфере розничной торговли лекарственными препаратами, медицинскими изделиями и сопутствующими товарами</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57"/>
              <w:rPr>
                <w:sz w:val="24"/>
                <w:sz w:val="24"/>
                <w:szCs w:val="24"/>
                <w:rFonts w:ascii="Times New Roman" w:hAnsi="Times New Roman" w:cs="Times New Roman"/>
              </w:rPr>
            </w:pPr>
            <w:r>
              <w:rPr>
                <w:rFonts w:cs="Times New Roman" w:ascii="Times New Roman" w:hAnsi="Times New Roman"/>
                <w:sz w:val="24"/>
                <w:szCs w:val="24"/>
              </w:rPr>
              <w:t xml:space="preserve">Актуализация перечня организаций в сфере розничной торговли лекарственными препаратами, медицинскими изделиями и сопутствующими товарами </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Перечень организаций в сфере розничной торговли лекарственными препаратами, медицинскими изделиями и сопутствующими товарами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01"/>
              <w:rPr>
                <w:sz w:val="24"/>
                <w:sz w:val="24"/>
                <w:szCs w:val="24"/>
                <w:rFonts w:ascii="Times New Roman" w:hAnsi="Times New Roman" w:cs="Times New Roman"/>
              </w:rPr>
            </w:pPr>
            <w:r>
              <w:rPr>
                <w:rFonts w:cs="Times New Roman" w:ascii="Times New Roman" w:hAnsi="Times New Roman"/>
                <w:sz w:val="24"/>
                <w:szCs w:val="24"/>
                <w:lang w:eastAsia="en-US"/>
              </w:rPr>
              <w:t>Размещение реестра на официальном сайте Администрации  Беловского района Курской области</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jc w:val="center"/>
              <w:rPr>
                <w:sz w:val="24"/>
                <w:b/>
                <w:sz w:val="24"/>
                <w:b/>
                <w:szCs w:val="24"/>
                <w:bCs/>
                <w:rFonts w:ascii="Times New Roman" w:hAnsi="Times New Roman" w:cs="Times New Roman"/>
              </w:rPr>
            </w:pPr>
            <w:r>
              <w:rPr>
                <w:rFonts w:cs="Times New Roman" w:ascii="Times New Roman" w:hAnsi="Times New Roman"/>
                <w:b/>
                <w:bCs/>
                <w:sz w:val="24"/>
                <w:szCs w:val="24"/>
              </w:rPr>
              <w:t>3. Рынок ритуальных услуг</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rPr>
                <w:sz w:val="24"/>
                <w:sz w:val="24"/>
                <w:szCs w:val="24"/>
                <w:rFonts w:ascii="Times New Roman" w:hAnsi="Times New Roman" w:cs="Times New Roman"/>
              </w:rPr>
            </w:pPr>
            <w:r>
              <w:rPr>
                <w:rFonts w:cs="Times New Roman" w:ascii="Times New Roman" w:hAnsi="Times New Roman"/>
                <w:sz w:val="24"/>
                <w:szCs w:val="24"/>
              </w:rPr>
              <w:t>Проведение мониторинга состояния рынка ритуальных услуг  Беловского района  Курской области</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57"/>
              <w:rPr>
                <w:sz w:val="24"/>
                <w:sz w:val="24"/>
                <w:szCs w:val="24"/>
                <w:rFonts w:ascii="Times New Roman" w:hAnsi="Times New Roman" w:cs="Times New Roman"/>
              </w:rPr>
            </w:pPr>
            <w:r>
              <w:rPr>
                <w:rFonts w:cs="Times New Roman" w:ascii="Times New Roman" w:hAnsi="Times New Roman"/>
                <w:sz w:val="24"/>
                <w:szCs w:val="24"/>
              </w:rPr>
              <w:t>Актуализация перечня организаций, оказывающих ритуальные услуги в  Беловском районе  Курской области. Обеспечение доступа потребителей и организаций к указанной информации</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Перечень организаций, оказывающих ритуальные услуги в  Беловском районе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01"/>
              <w:rPr>
                <w:sz w:val="24"/>
                <w:sz w:val="24"/>
                <w:szCs w:val="24"/>
                <w:rFonts w:ascii="Times New Roman" w:hAnsi="Times New Roman" w:cs="Times New Roman"/>
              </w:rPr>
            </w:pPr>
            <w:r>
              <w:rPr>
                <w:rFonts w:cs="Times New Roman" w:ascii="Times New Roman" w:hAnsi="Times New Roman"/>
                <w:sz w:val="24"/>
                <w:szCs w:val="24"/>
                <w:lang w:eastAsia="en-US"/>
              </w:rPr>
              <w:t xml:space="preserve">Размещение реестра на официальном сайте Администрации  Беловского района Курской области </w:t>
            </w:r>
            <w:r>
              <w:rPr>
                <w:rFonts w:cs="Times New Roman" w:ascii="Times New Roman" w:hAnsi="Times New Roman"/>
                <w:sz w:val="24"/>
                <w:szCs w:val="24"/>
              </w:rPr>
              <w:t xml:space="preserve">в целях привлечения негосударственных организаций в сферу рынка ритуальных услуг </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jc w:val="center"/>
              <w:rPr>
                <w:sz w:val="24"/>
                <w:b/>
                <w:sz w:val="24"/>
                <w:b/>
                <w:szCs w:val="24"/>
                <w:bCs/>
                <w:rFonts w:ascii="Times New Roman" w:hAnsi="Times New Roman" w:cs="Times New Roman"/>
              </w:rPr>
            </w:pPr>
            <w:r>
              <w:rPr>
                <w:rFonts w:cs="Times New Roman" w:ascii="Times New Roman" w:hAnsi="Times New Roman"/>
                <w:b/>
                <w:bCs/>
                <w:sz w:val="24"/>
                <w:szCs w:val="24"/>
              </w:rPr>
              <w:t>4. Рынок выполнения работ по благоустройству городской среды</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color w:val="00B050"/>
              </w:rPr>
            </w:pPr>
            <w:r>
              <w:rPr>
                <w:rFonts w:cs="Times New Roman" w:ascii="Times New Roman" w:hAnsi="Times New Roman"/>
                <w:color w:val="00B050"/>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174"/>
              <w:rPr>
                <w:sz w:val="24"/>
                <w:sz w:val="24"/>
                <w:szCs w:val="24"/>
                <w:rFonts w:ascii="Times New Roman" w:hAnsi="Times New Roman" w:cs="Times New Roman"/>
              </w:rPr>
            </w:pPr>
            <w:r>
              <w:rPr>
                <w:rFonts w:cs="Times New Roman" w:ascii="Times New Roman" w:hAnsi="Times New Roman"/>
                <w:sz w:val="24"/>
                <w:szCs w:val="24"/>
              </w:rPr>
              <w:t>Размещение в открытом доступе информации о планируемых к благоустройству дворовых и общественных территориях</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257"/>
              <w:rPr>
                <w:sz w:val="24"/>
                <w:sz w:val="24"/>
                <w:szCs w:val="24"/>
                <w:rFonts w:ascii="Times New Roman" w:hAnsi="Times New Roman" w:cs="Times New Roman"/>
                <w:color w:val="000000"/>
              </w:rPr>
            </w:pPr>
            <w:r>
              <w:rPr>
                <w:rFonts w:cs="Times New Roman" w:ascii="Times New Roman" w:hAnsi="Times New Roman"/>
                <w:color w:val="000000"/>
                <w:sz w:val="24"/>
                <w:szCs w:val="24"/>
              </w:rPr>
              <w:t>Оповещение населения о планируемых объемах работ</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themeColor="" w:themeTint="" w:themeShade="" w:fill="FFFFFF" w:themeFill="" w:themeFillTint="" w:themeFillShade=""/>
              <w:suppressAutoHyphens w:val="true"/>
              <w:spacing w:lineRule="auto" w:line="240" w:before="0" w:after="0"/>
              <w:ind w:right="34" w:hanging="0"/>
              <w:jc w:val="both"/>
              <w:rPr>
                <w:sz w:val="24"/>
                <w:spacing w:val="-2"/>
                <w:sz w:val="24"/>
                <w:szCs w:val="24"/>
                <w:rFonts w:ascii="Times New Roman" w:hAnsi="Times New Roman" w:cs="Times New Roman"/>
                <w:color w:val="323232"/>
                <w:lang w:eastAsia="ru-RU"/>
              </w:rPr>
            </w:pPr>
            <w:r>
              <w:rPr>
                <w:rFonts w:cs="Times New Roman" w:ascii="Times New Roman" w:hAnsi="Times New Roman"/>
                <w:color w:val="323232"/>
                <w:spacing w:val="-2"/>
                <w:sz w:val="24"/>
                <w:szCs w:val="24"/>
                <w:lang w:eastAsia="ru-RU"/>
              </w:rPr>
              <w:t xml:space="preserve">Муниципальная программа муниципального образования </w:t>
            </w:r>
            <w:r>
              <w:rPr>
                <w:rFonts w:cs="Times New Roman" w:ascii="Times New Roman" w:hAnsi="Times New Roman"/>
                <w:sz w:val="24"/>
                <w:szCs w:val="24"/>
              </w:rPr>
              <w:t xml:space="preserve">«Беловский с\с», М.О. «Беличанский с\с», М.О. «Гирьянский с\с»,  М.О. «Коммунаровский с\с» </w:t>
            </w:r>
            <w:r>
              <w:rPr>
                <w:rFonts w:cs="Times New Roman" w:ascii="Times New Roman" w:hAnsi="Times New Roman"/>
                <w:color w:val="323232"/>
                <w:spacing w:val="-2"/>
                <w:sz w:val="24"/>
                <w:szCs w:val="24"/>
                <w:lang w:eastAsia="ru-RU"/>
              </w:rPr>
              <w:t>«Беловского района Курской области «Формирование комфортной  городской среды на территории: Беловского , Беличанского, Гирьянского, Коммунаровского с\с</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323232"/>
                <w:spacing w:val="-2"/>
                <w:sz w:val="24"/>
                <w:szCs w:val="24"/>
                <w:lang w:eastAsia="ru-RU"/>
              </w:rPr>
              <w:t xml:space="preserve">на 2018-2022 год. </w:t>
            </w:r>
            <w:r>
              <w:rPr>
                <w:rFonts w:cs="Times New Roman" w:ascii="Times New Roman" w:hAnsi="Times New Roman"/>
                <w:sz w:val="24"/>
                <w:szCs w:val="24"/>
              </w:rPr>
              <w:t>Размещена в системе ГИС ЖКХ и на сайте муниципального образования</w:t>
            </w:r>
            <w:r/>
          </w:p>
        </w:tc>
        <w:tc>
          <w:tcPr>
            <w:tcW w:w="13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2019-2022</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201"/>
              <w:rPr>
                <w:sz w:val="24"/>
                <w:sz w:val="24"/>
                <w:szCs w:val="24"/>
                <w:rFonts w:ascii="Times New Roman" w:hAnsi="Times New Roman" w:cs="Times New Roman"/>
              </w:rPr>
            </w:pPr>
            <w:r>
              <w:rPr>
                <w:rFonts w:cs="Times New Roman" w:ascii="Times New Roman" w:hAnsi="Times New Roman"/>
                <w:sz w:val="24"/>
                <w:szCs w:val="24"/>
              </w:rPr>
              <w:t>Обеспечение широкого освещения планируемых объемов и расположении объектов благоустройства, проведение публичных слушаний по выбору объектов</w:t>
            </w:r>
            <w:r/>
          </w:p>
        </w:tc>
        <w:tc>
          <w:tcPr>
            <w:tcW w:w="19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М.О. «Беловский с\с», М.О. «Беличанский с\с», М.О. «Гирьянский с\с»,  М.О. «Коммунаровский с\с» Беловского района Курской области</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174"/>
              <w:rPr>
                <w:sz w:val="24"/>
                <w:sz w:val="24"/>
                <w:szCs w:val="24"/>
                <w:rFonts w:ascii="Times New Roman" w:hAnsi="Times New Roman" w:cs="Times New Roman"/>
                <w:color w:val="00B050"/>
              </w:rPr>
            </w:pPr>
            <w:r>
              <w:rPr>
                <w:rFonts w:cs="Times New Roman" w:ascii="Times New Roman" w:hAnsi="Times New Roman"/>
                <w:sz w:val="24"/>
                <w:szCs w:val="24"/>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257"/>
              <w:rPr>
                <w:sz w:val="24"/>
                <w:sz w:val="24"/>
                <w:szCs w:val="24"/>
                <w:rFonts w:ascii="Times New Roman" w:hAnsi="Times New Roman" w:cs="Times New Roman"/>
                <w:color w:val="00B050"/>
              </w:rPr>
            </w:pPr>
            <w:r>
              <w:rPr>
                <w:rFonts w:cs="Times New Roman" w:ascii="Times New Roman" w:hAnsi="Times New Roman"/>
                <w:sz w:val="24"/>
                <w:szCs w:val="24"/>
              </w:rPr>
              <w:t>Увеличение количества подрядных организаций, которые могут принять участие в аукционах.</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B050"/>
              </w:rPr>
            </w:pPr>
            <w:r>
              <w:rPr>
                <w:rFonts w:cs="Times New Roman" w:ascii="Times New Roman" w:hAnsi="Times New Roman"/>
                <w:sz w:val="24"/>
                <w:szCs w:val="24"/>
              </w:rPr>
              <w:t>Разработка типовой документации, предусматривающей 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Увеличение количества информации о таких торгах в средствах массовой информации для привлечения большего числа участников</w:t>
            </w:r>
            <w:r/>
          </w:p>
        </w:tc>
        <w:tc>
          <w:tcPr>
            <w:tcW w:w="13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color w:val="00B050"/>
              </w:rPr>
            </w:pPr>
            <w:r>
              <w:rPr>
                <w:rFonts w:cs="Times New Roman" w:ascii="Times New Roman" w:hAnsi="Times New Roman"/>
                <w:color w:val="00B050"/>
                <w:sz w:val="24"/>
                <w:szCs w:val="24"/>
              </w:rPr>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201"/>
              <w:rPr>
                <w:sz w:val="24"/>
                <w:sz w:val="24"/>
                <w:szCs w:val="24"/>
                <w:rFonts w:ascii="Times New Roman" w:hAnsi="Times New Roman" w:cs="Times New Roman"/>
                <w:color w:val="00B050"/>
              </w:rPr>
            </w:pPr>
            <w:r>
              <w:rPr>
                <w:rFonts w:cs="Times New Roman" w:ascii="Times New Roman" w:hAnsi="Times New Roman"/>
                <w:sz w:val="24"/>
                <w:szCs w:val="24"/>
              </w:rPr>
              <w:t>Увеличение количества организаций частной формы собственности на рынке выполнения работ по благоустройству городской среды</w:t>
            </w:r>
            <w:r/>
          </w:p>
        </w:tc>
        <w:tc>
          <w:tcPr>
            <w:tcW w:w="19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174"/>
              <w:rPr>
                <w:sz w:val="24"/>
                <w:sz w:val="24"/>
                <w:szCs w:val="24"/>
                <w:rFonts w:ascii="Times New Roman" w:hAnsi="Times New Roman" w:cs="Times New Roman"/>
              </w:rPr>
            </w:pPr>
            <w:r>
              <w:rPr>
                <w:rFonts w:cs="Times New Roman" w:ascii="Times New Roman" w:hAnsi="Times New Roman"/>
                <w:sz w:val="24"/>
                <w:szCs w:val="24"/>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257"/>
              <w:rPr>
                <w:sz w:val="24"/>
                <w:sz w:val="24"/>
                <w:szCs w:val="24"/>
                <w:rFonts w:ascii="Times New Roman" w:hAnsi="Times New Roman" w:cs="Times New Roman"/>
              </w:rPr>
            </w:pPr>
            <w:r>
              <w:rPr>
                <w:rFonts w:cs="Times New Roman" w:ascii="Times New Roman" w:hAnsi="Times New Roman"/>
                <w:sz w:val="24"/>
                <w:szCs w:val="24"/>
              </w:rPr>
              <w:t>Увеличение количества подрядных организаций, которые могут принять участие в аукционах.</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типовой документации, предусматривающей 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Увеличение количества информации о таких торгах в средствах массовой информации для привлечения большего числа участников</w:t>
            </w:r>
            <w:r/>
          </w:p>
        </w:tc>
        <w:tc>
          <w:tcPr>
            <w:tcW w:w="13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201"/>
              <w:rPr>
                <w:sz w:val="24"/>
                <w:sz w:val="24"/>
                <w:szCs w:val="24"/>
                <w:rFonts w:ascii="Times New Roman" w:hAnsi="Times New Roman" w:cs="Times New Roman"/>
              </w:rPr>
            </w:pPr>
            <w:r>
              <w:rPr>
                <w:rFonts w:cs="Times New Roman" w:ascii="Times New Roman" w:hAnsi="Times New Roman"/>
                <w:sz w:val="24"/>
                <w:szCs w:val="24"/>
              </w:rPr>
              <w:t>Увеличение количества организаций частной формы собственности на рынке выполнения работ по благоустройству городской среды</w:t>
            </w:r>
            <w:r/>
          </w:p>
        </w:tc>
        <w:tc>
          <w:tcPr>
            <w:tcW w:w="19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cs="Times New Roman"/>
              </w:rPr>
            </w:pPr>
            <w:r>
              <w:rPr>
                <w:rFonts w:cs="Times New Roman" w:ascii="Times New Roman" w:hAnsi="Times New Roman"/>
                <w:b/>
                <w:bCs/>
                <w:sz w:val="24"/>
                <w:szCs w:val="24"/>
              </w:rPr>
              <w:t>5.Рынок оказания услуг по перевозке пассажиров и багажа легковым такси на территории Беловского района  Курской области</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rPr>
                <w:sz w:val="24"/>
                <w:shd w:fill="FFFF00" w:val="clear"/>
                <w:sz w:val="24"/>
                <w:szCs w:val="24"/>
                <w:rFonts w:ascii="Times New Roman" w:hAnsi="Times New Roman" w:cs="Times New Roman"/>
                <w:lang w:eastAsia="en-US"/>
              </w:rPr>
            </w:pPr>
            <w:r>
              <w:rPr>
                <w:rFonts w:cs="Times New Roman" w:ascii="Times New Roman" w:hAnsi="Times New Roman"/>
                <w:sz w:val="24"/>
                <w:szCs w:val="24"/>
                <w:lang w:eastAsia="en-US"/>
              </w:rPr>
              <w:t xml:space="preserve">Проведение рейдов по пресечению незаконной деятельности </w:t>
            </w:r>
            <w:r>
              <w:rPr>
                <w:rFonts w:cs="Times New Roman" w:ascii="Times New Roman" w:hAnsi="Times New Roman"/>
                <w:sz w:val="24"/>
                <w:szCs w:val="24"/>
              </w:rPr>
              <w:t>по перевозке пассажиров и багажа легковым такси</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57"/>
              <w:rPr>
                <w:sz w:val="24"/>
                <w:shd w:fill="FFFF00" w:val="clear"/>
                <w:sz w:val="24"/>
                <w:szCs w:val="24"/>
                <w:rFonts w:ascii="Times New Roman" w:hAnsi="Times New Roman" w:cs="Times New Roman"/>
              </w:rPr>
            </w:pPr>
            <w:r>
              <w:rPr>
                <w:rFonts w:cs="Times New Roman" w:ascii="Times New Roman" w:hAnsi="Times New Roman"/>
                <w:sz w:val="24"/>
                <w:szCs w:val="24"/>
                <w:lang w:eastAsia="en-US"/>
              </w:rPr>
              <w:t xml:space="preserve">Пресечение незаконной деятельности </w:t>
            </w:r>
            <w:r>
              <w:rPr>
                <w:rFonts w:cs="Times New Roman" w:ascii="Times New Roman" w:hAnsi="Times New Roman"/>
                <w:sz w:val="24"/>
                <w:szCs w:val="24"/>
              </w:rPr>
              <w:t>по перевозке пассажиров и багажа легковым такси</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hd w:fill="FFFF00" w:val="clear"/>
                <w:sz w:val="24"/>
                <w:szCs w:val="24"/>
                <w:rFonts w:ascii="Times New Roman" w:hAnsi="Times New Roman" w:cs="Times New Roman"/>
              </w:rPr>
            </w:pPr>
            <w:r>
              <w:rPr>
                <w:rFonts w:cs="Times New Roman" w:ascii="Times New Roman" w:hAnsi="Times New Roman"/>
                <w:sz w:val="24"/>
                <w:szCs w:val="24"/>
              </w:rPr>
              <w:t>План проведения рейдов и профилактических мероприятий</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hd w:fill="FFFF00" w:val="clear"/>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01"/>
              <w:rPr>
                <w:sz w:val="24"/>
                <w:shd w:fill="FFFF00" w:val="clear"/>
                <w:sz w:val="24"/>
                <w:szCs w:val="24"/>
                <w:rFonts w:ascii="Times New Roman" w:hAnsi="Times New Roman" w:cs="Times New Roman"/>
              </w:rPr>
            </w:pPr>
            <w:r>
              <w:rPr>
                <w:rFonts w:cs="Times New Roman" w:ascii="Times New Roman" w:hAnsi="Times New Roman"/>
                <w:sz w:val="24"/>
                <w:szCs w:val="24"/>
                <w:lang w:eastAsia="en-US"/>
              </w:rPr>
              <w:t xml:space="preserve">Сокращение числа нелегальных перевозчиков на рынке оказания услуг </w:t>
            </w:r>
            <w:r>
              <w:rPr>
                <w:rFonts w:cs="Times New Roman" w:ascii="Times New Roman" w:hAnsi="Times New Roman"/>
                <w:sz w:val="24"/>
                <w:szCs w:val="24"/>
              </w:rPr>
              <w:t>по перевозке пассажиров и багажа легковым такси</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jc w:val="center"/>
              <w:rPr>
                <w:sz w:val="24"/>
                <w:b/>
                <w:sz w:val="24"/>
                <w:b/>
                <w:szCs w:val="24"/>
                <w:bCs/>
                <w:rFonts w:ascii="Times New Roman" w:hAnsi="Times New Roman" w:cs="Times New Roman"/>
              </w:rPr>
            </w:pPr>
            <w:r>
              <w:rPr>
                <w:rFonts w:cs="Times New Roman" w:ascii="Times New Roman" w:hAnsi="Times New Roman"/>
                <w:b/>
                <w:bCs/>
                <w:sz w:val="24"/>
                <w:szCs w:val="24"/>
              </w:rPr>
              <w:t>6. Рынок оказания услуг по ремонту автотранспортных средств</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rPr>
                <w:sz w:val="24"/>
                <w:sz w:val="24"/>
                <w:szCs w:val="24"/>
                <w:rFonts w:ascii="Times New Roman" w:hAnsi="Times New Roman" w:cs="Times New Roman"/>
              </w:rPr>
            </w:pPr>
            <w:r>
              <w:rPr>
                <w:rFonts w:cs="Times New Roman" w:ascii="Times New Roman" w:hAnsi="Times New Roman"/>
                <w:sz w:val="24"/>
                <w:szCs w:val="24"/>
              </w:rPr>
              <w:t>Проведение мониторинга состояния рынка ремонта автотранспортных средств  Беловского района Курской области</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57"/>
              <w:rPr>
                <w:sz w:val="24"/>
                <w:sz w:val="24"/>
                <w:szCs w:val="24"/>
                <w:rFonts w:ascii="Times New Roman" w:hAnsi="Times New Roman" w:cs="Times New Roman"/>
              </w:rPr>
            </w:pPr>
            <w:r>
              <w:rPr>
                <w:rFonts w:cs="Times New Roman" w:ascii="Times New Roman" w:hAnsi="Times New Roman"/>
                <w:sz w:val="24"/>
                <w:szCs w:val="24"/>
              </w:rPr>
              <w:t>Актуализация перечня организаций, оказывающих услуги по ремонту автотранспортных средств в  Беловском районе Курской области. Обеспечение доступа потребителей и организаций к указанной информации</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Перечень организаций, оказывающих услуги по ремонту в  Беловском районе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01"/>
              <w:rPr>
                <w:sz w:val="24"/>
                <w:sz w:val="24"/>
                <w:szCs w:val="24"/>
                <w:rFonts w:ascii="Times New Roman" w:hAnsi="Times New Roman" w:cs="Times New Roman"/>
              </w:rPr>
            </w:pPr>
            <w:r>
              <w:rPr>
                <w:rFonts w:cs="Times New Roman" w:ascii="Times New Roman" w:hAnsi="Times New Roman"/>
                <w:sz w:val="24"/>
                <w:szCs w:val="24"/>
                <w:lang w:eastAsia="en-US"/>
              </w:rPr>
              <w:t xml:space="preserve">Размещение реестра на официальном сайте   Администрации  Беловского района Курской области </w:t>
            </w:r>
            <w:r>
              <w:rPr>
                <w:rFonts w:cs="Times New Roman" w:ascii="Times New Roman" w:hAnsi="Times New Roman"/>
                <w:sz w:val="24"/>
                <w:szCs w:val="24"/>
              </w:rPr>
              <w:t>в целях привлечения негосударственных организаций в сферу услуг по ремонту автотранспортных средств</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jc w:val="center"/>
              <w:rPr>
                <w:sz w:val="24"/>
                <w:b/>
                <w:sz w:val="24"/>
                <w:b/>
                <w:szCs w:val="24"/>
                <w:bCs/>
                <w:rFonts w:ascii="Times New Roman" w:hAnsi="Times New Roman" w:cs="Times New Roman"/>
              </w:rPr>
            </w:pPr>
            <w:r>
              <w:rPr>
                <w:rFonts w:cs="Times New Roman" w:ascii="Times New Roman" w:hAnsi="Times New Roman"/>
                <w:b/>
                <w:bCs/>
                <w:sz w:val="24"/>
                <w:szCs w:val="24"/>
              </w:rPr>
              <w:t>7. Рынок жилищного строительства</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right="79" w:firstLine="174"/>
              <w:rPr>
                <w:sz w:val="24"/>
                <w:sz w:val="24"/>
                <w:szCs w:val="24"/>
                <w:rFonts w:ascii="Times New Roman" w:hAnsi="Times New Roman" w:cs="Times New Roman"/>
                <w:lang w:eastAsia="ru-RU"/>
              </w:rPr>
            </w:pPr>
            <w:r>
              <w:rPr>
                <w:rFonts w:cs="Times New Roman" w:ascii="Times New Roman" w:hAnsi="Times New Roman"/>
                <w:sz w:val="24"/>
                <w:szCs w:val="24"/>
                <w:lang w:eastAsia="ru-RU"/>
              </w:rPr>
              <w:t>Обеспечение опубликования на сайте Администрации  Беловского района Курской области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firstLine="257"/>
              <w:rPr>
                <w:sz w:val="24"/>
                <w:sz w:val="24"/>
                <w:szCs w:val="24"/>
                <w:rFonts w:ascii="Times New Roman" w:hAnsi="Times New Roman" w:cs="Times New Roman"/>
                <w:lang w:eastAsia="ru-RU"/>
              </w:rPr>
            </w:pPr>
            <w:r>
              <w:rPr>
                <w:rFonts w:cs="Times New Roman" w:ascii="Times New Roman" w:hAnsi="Times New Roman"/>
                <w:sz w:val="24"/>
                <w:szCs w:val="24"/>
                <w:lang w:eastAsia="ru-RU"/>
              </w:rPr>
              <w:t>Информирование хозяйствующих субъектов</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hanging="0"/>
              <w:rPr>
                <w:sz w:val="24"/>
                <w:sz w:val="24"/>
                <w:szCs w:val="24"/>
                <w:rFonts w:ascii="Times New Roman" w:hAnsi="Times New Roman" w:cs="Times New Roman"/>
                <w:lang w:eastAsia="ru-RU"/>
              </w:rPr>
            </w:pPr>
            <w:r>
              <w:rPr>
                <w:rFonts w:cs="Times New Roman" w:ascii="Times New Roman" w:hAnsi="Times New Roman"/>
                <w:sz w:val="24"/>
                <w:szCs w:val="24"/>
                <w:lang w:eastAsia="ru-RU"/>
              </w:rPr>
              <w:t>Информация на официальном сайте Администрации Беловского района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hanging="0"/>
              <w:jc w:val="center"/>
              <w:rPr>
                <w:sz w:val="24"/>
                <w:sz w:val="24"/>
                <w:szCs w:val="24"/>
                <w:rFonts w:ascii="Times New Roman" w:hAnsi="Times New Roman" w:cs="Times New Roman"/>
                <w:lang w:eastAsia="ru-RU"/>
              </w:rPr>
            </w:pPr>
            <w:r>
              <w:rPr>
                <w:rFonts w:cs="Times New Roman" w:ascii="Times New Roman" w:hAnsi="Times New Roman"/>
                <w:sz w:val="24"/>
                <w:szCs w:val="24"/>
                <w:lang w:eastAsia="ru-RU"/>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201"/>
              <w:rPr>
                <w:sz w:val="24"/>
                <w:sz w:val="24"/>
                <w:szCs w:val="24"/>
                <w:rFonts w:ascii="Times New Roman" w:hAnsi="Times New Roman" w:cs="Times New Roman"/>
                <w:lang w:eastAsia="ru-RU"/>
              </w:rPr>
            </w:pPr>
            <w:r>
              <w:rPr>
                <w:rFonts w:cs="Times New Roman" w:ascii="Times New Roman" w:hAnsi="Times New Roman"/>
                <w:sz w:val="24"/>
                <w:szCs w:val="24"/>
                <w:lang w:eastAsia="ru-RU"/>
              </w:rPr>
              <w:t>Информированность участников градостроительных отношений</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right="79" w:firstLine="174"/>
              <w:rPr>
                <w:sz w:val="24"/>
                <w:sz w:val="24"/>
                <w:szCs w:val="24"/>
                <w:rFonts w:ascii="Times New Roman" w:hAnsi="Times New Roman" w:cs="Times New Roman"/>
                <w:lang w:eastAsia="ru-RU"/>
              </w:rPr>
            </w:pPr>
            <w:r>
              <w:rPr>
                <w:rFonts w:cs="Times New Roman" w:ascii="Times New Roman" w:hAnsi="Times New Roman"/>
                <w:sz w:val="24"/>
                <w:szCs w:val="24"/>
                <w:lang w:eastAsia="ru-RU"/>
              </w:rP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firstLine="257"/>
              <w:rPr>
                <w:sz w:val="24"/>
                <w:sz w:val="24"/>
                <w:szCs w:val="24"/>
                <w:rFonts w:ascii="Times New Roman" w:hAnsi="Times New Roman" w:cs="Times New Roman"/>
                <w:lang w:eastAsia="ru-RU"/>
              </w:rPr>
            </w:pPr>
            <w:r>
              <w:rPr>
                <w:rFonts w:cs="Times New Roman" w:ascii="Times New Roman" w:hAnsi="Times New Roman"/>
                <w:sz w:val="24"/>
                <w:szCs w:val="24"/>
                <w:lang w:eastAsia="ru-RU"/>
              </w:rPr>
              <w:t>Информирование хозяйствующих субъектов, эффективное использование земельных участков</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i/>
                <w:b/>
                <w:sz w:val="24"/>
                <w:i/>
                <w:b/>
                <w:szCs w:val="24"/>
                <w:iCs/>
                <w:bCs/>
                <w:rFonts w:ascii="Times New Roman" w:hAnsi="Times New Roman" w:cs="Times New Roman"/>
                <w:lang w:eastAsia="ru-RU"/>
              </w:rPr>
            </w:pPr>
            <w:r>
              <w:rPr>
                <w:rFonts w:cs="Times New Roman" w:ascii="Times New Roman" w:hAnsi="Times New Roman"/>
                <w:sz w:val="24"/>
                <w:szCs w:val="24"/>
              </w:rPr>
              <w:t>Муниципальная программа  Беловского района Курской области «Управление муниципальным имуществом и земельными ресурсами»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hanging="0"/>
              <w:jc w:val="center"/>
              <w:rPr>
                <w:sz w:val="24"/>
                <w:sz w:val="24"/>
                <w:szCs w:val="24"/>
                <w:rFonts w:ascii="Times New Roman" w:hAnsi="Times New Roman" w:cs="Times New Roman"/>
                <w:lang w:eastAsia="ru-RU"/>
              </w:rPr>
            </w:pPr>
            <w:r>
              <w:rPr>
                <w:rFonts w:cs="Times New Roman" w:ascii="Times New Roman" w:hAnsi="Times New Roman"/>
                <w:sz w:val="24"/>
                <w:szCs w:val="24"/>
                <w:lang w:eastAsia="ru-RU"/>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201"/>
              <w:rPr>
                <w:sz w:val="24"/>
                <w:sz w:val="24"/>
                <w:szCs w:val="24"/>
                <w:rFonts w:ascii="Times New Roman" w:hAnsi="Times New Roman" w:cs="Times New Roman"/>
                <w:lang w:eastAsia="ru-RU"/>
              </w:rPr>
            </w:pPr>
            <w:r>
              <w:rPr>
                <w:rFonts w:cs="Times New Roman" w:ascii="Times New Roman" w:hAnsi="Times New Roman"/>
                <w:sz w:val="24"/>
                <w:szCs w:val="24"/>
                <w:lang w:eastAsia="ru-RU"/>
              </w:rPr>
              <w:t>Вовлечение в хозяйственный оборот земельных участков, находящихся в государственной, муниципальной собственности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left="5" w:hanging="11"/>
              <w:jc w:val="center"/>
              <w:rPr>
                <w:sz w:val="24"/>
                <w:sz w:val="24"/>
                <w:szCs w:val="24"/>
                <w:rFonts w:ascii="Times New Roman" w:hAnsi="Times New Roman" w:cs="Times New Roman"/>
                <w:lang w:eastAsia="ru-RU"/>
              </w:rPr>
            </w:pPr>
            <w:r>
              <w:rPr>
                <w:rFonts w:cs="Times New Roman" w:ascii="Times New Roman" w:hAnsi="Times New Roman"/>
                <w:sz w:val="24"/>
                <w:szCs w:val="24"/>
                <w:lang w:eastAsia="ru-RU"/>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jc w:val="center"/>
              <w:rPr>
                <w:sz w:val="24"/>
                <w:b/>
                <w:sz w:val="24"/>
                <w:b/>
                <w:szCs w:val="24"/>
                <w:bCs/>
                <w:rFonts w:ascii="Times New Roman" w:hAnsi="Times New Roman" w:cs="Times New Roman"/>
              </w:rPr>
            </w:pPr>
            <w:r>
              <w:rPr>
                <w:rFonts w:cs="Times New Roman" w:ascii="Times New Roman" w:hAnsi="Times New Roman"/>
                <w:b/>
                <w:bCs/>
                <w:sz w:val="24"/>
                <w:szCs w:val="24"/>
              </w:rPr>
              <w:t>8. Рынок строительства объектов капитального строительства, за исключением жилищного и дорожного строительства</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right="79" w:firstLine="174"/>
              <w:rPr>
                <w:sz w:val="24"/>
                <w:sz w:val="24"/>
                <w:szCs w:val="24"/>
                <w:rFonts w:ascii="Times New Roman" w:hAnsi="Times New Roman" w:cs="Times New Roman"/>
              </w:rPr>
            </w:pPr>
            <w:r>
              <w:rPr>
                <w:rFonts w:cs="Times New Roman" w:ascii="Times New Roman" w:hAnsi="Times New Roman"/>
                <w:sz w:val="24"/>
                <w:szCs w:val="24"/>
              </w:rPr>
              <w:t>Обеспечение предоставления муниципальных услуг по выдаче градостроительного плана земельного участка в электронном виде не менее 50% в общем количестве предоставленных услуг</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spacing w:lineRule="auto" w:line="254"/>
              <w:rPr>
                <w:sz w:val="24"/>
                <w:sz w:val="24"/>
                <w:szCs w:val="24"/>
                <w:rFonts w:ascii="Times New Roman" w:hAnsi="Times New Roman" w:cs="Times New Roman"/>
              </w:rPr>
            </w:pPr>
            <w:r>
              <w:rPr>
                <w:rFonts w:cs="Times New Roman" w:ascii="Times New Roman" w:hAnsi="Times New Roman"/>
                <w:sz w:val="24"/>
                <w:szCs w:val="24"/>
              </w:rPr>
              <w:t>Излишние административные «барьеры»</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spacing w:lineRule="auto" w:line="254"/>
              <w:rPr>
                <w:sz w:val="24"/>
                <w:sz w:val="24"/>
                <w:szCs w:val="24"/>
                <w:rFonts w:ascii="Times New Roman" w:hAnsi="Times New Roman" w:cs="Times New Roman"/>
              </w:rPr>
            </w:pPr>
            <w:r>
              <w:rPr>
                <w:rFonts w:cs="Times New Roman" w:ascii="Times New Roman" w:hAnsi="Times New Roman"/>
                <w:sz w:val="24"/>
                <w:szCs w:val="24"/>
              </w:rPr>
              <w:t>Акт Администрации Беловского района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spacing w:lineRule="auto" w:line="254"/>
              <w:rPr>
                <w:sz w:val="24"/>
                <w:sz w:val="24"/>
                <w:szCs w:val="24"/>
                <w:rFonts w:ascii="Times New Roman" w:hAnsi="Times New Roman" w:cs="Times New Roman"/>
              </w:rPr>
            </w:pPr>
            <w:r>
              <w:rPr>
                <w:rFonts w:cs="Times New Roman" w:ascii="Times New Roman" w:hAnsi="Times New Roman"/>
                <w:sz w:val="24"/>
                <w:szCs w:val="24"/>
              </w:rPr>
              <w:t>Снижение административной нагрузки при прохождении процедур в сфере строительства</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Белоовского района Курской области</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right="79" w:firstLine="174"/>
              <w:rPr>
                <w:sz w:val="24"/>
                <w:sz w:val="24"/>
                <w:szCs w:val="24"/>
                <w:rFonts w:ascii="Times New Roman" w:hAnsi="Times New Roman" w:cs="Times New Roman"/>
              </w:rPr>
            </w:pPr>
            <w:r>
              <w:rPr>
                <w:rFonts w:cs="Times New Roman" w:ascii="Times New Roman" w:hAnsi="Times New Roman"/>
                <w:sz w:val="24"/>
                <w:szCs w:val="24"/>
              </w:rPr>
              <w:t>Обеспечение предоставления муниципальных услуг по выдаче разрешения на строительство, а также разрешения на ввод объекта в эксплуатацию в электронном виде</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257"/>
              <w:rPr>
                <w:sz w:val="24"/>
                <w:sz w:val="24"/>
                <w:szCs w:val="24"/>
                <w:rFonts w:ascii="Times New Roman" w:hAnsi="Times New Roman" w:cs="Times New Roman"/>
              </w:rPr>
            </w:pPr>
            <w:r>
              <w:rPr>
                <w:rFonts w:cs="Times New Roman" w:ascii="Times New Roman" w:hAnsi="Times New Roman"/>
                <w:sz w:val="24"/>
                <w:szCs w:val="24"/>
              </w:rPr>
              <w:t>Излишние административные «барьеры»</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rPr>
                <w:sz w:val="24"/>
                <w:sz w:val="24"/>
                <w:szCs w:val="24"/>
                <w:rFonts w:ascii="Times New Roman" w:hAnsi="Times New Roman" w:cs="Times New Roman"/>
              </w:rPr>
            </w:pPr>
            <w:r>
              <w:rPr>
                <w:rFonts w:cs="Times New Roman" w:ascii="Times New Roman" w:hAnsi="Times New Roman"/>
                <w:sz w:val="24"/>
                <w:szCs w:val="24"/>
              </w:rPr>
              <w:t>Акт Администрации Беловского района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spacing w:lineRule="auto" w:line="254"/>
              <w:rPr>
                <w:sz w:val="24"/>
                <w:sz w:val="24"/>
                <w:szCs w:val="24"/>
                <w:rFonts w:ascii="Times New Roman" w:hAnsi="Times New Roman" w:cs="Times New Roman"/>
              </w:rPr>
            </w:pPr>
            <w:r>
              <w:rPr>
                <w:rFonts w:cs="Times New Roman" w:ascii="Times New Roman" w:hAnsi="Times New Roman"/>
                <w:sz w:val="24"/>
                <w:szCs w:val="24"/>
              </w:rPr>
              <w:t>Снижение административной нагрузки при прохождении процедур в сфере строительства</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right="79" w:firstLine="174"/>
              <w:rPr>
                <w:sz w:val="24"/>
                <w:sz w:val="24"/>
                <w:szCs w:val="24"/>
                <w:rFonts w:ascii="Times New Roman" w:hAnsi="Times New Roman" w:cs="Times New Roman"/>
              </w:rPr>
            </w:pPr>
            <w:r>
              <w:rPr>
                <w:rFonts w:cs="Times New Roman" w:ascii="Times New Roman" w:hAnsi="Times New Roman"/>
                <w:sz w:val="24"/>
                <w:szCs w:val="24"/>
              </w:rPr>
              <w:t>Обеспечение опубликования и актуализации на официальном  сайте Администрации  Беловского района Курской области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257"/>
              <w:rPr>
                <w:sz w:val="24"/>
                <w:sz w:val="24"/>
                <w:szCs w:val="24"/>
                <w:rFonts w:ascii="Times New Roman" w:hAnsi="Times New Roman" w:cs="Times New Roman"/>
              </w:rPr>
            </w:pPr>
            <w:r>
              <w:rPr>
                <w:rFonts w:cs="Times New Roman" w:ascii="Times New Roman" w:hAnsi="Times New Roman"/>
                <w:sz w:val="24"/>
                <w:szCs w:val="24"/>
              </w:rPr>
              <w:t>Информирование хозяйствующих субъектов, осуществляющих деятельность на данном рынке</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rPr>
                <w:sz w:val="24"/>
                <w:b/>
                <w:sz w:val="24"/>
                <w:b/>
                <w:szCs w:val="24"/>
                <w:bCs/>
                <w:rFonts w:ascii="Times New Roman" w:hAnsi="Times New Roman" w:cs="Times New Roman"/>
              </w:rPr>
            </w:pPr>
            <w:r>
              <w:rPr>
                <w:rFonts w:cs="Times New Roman" w:ascii="Times New Roman" w:hAnsi="Times New Roman"/>
                <w:sz w:val="24"/>
                <w:szCs w:val="24"/>
                <w:lang w:eastAsia="ru-RU"/>
              </w:rPr>
              <w:t>Информация на официальном сайте Администрации  Беловского района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201"/>
              <w:rPr>
                <w:sz w:val="24"/>
                <w:sz w:val="24"/>
                <w:szCs w:val="24"/>
                <w:rFonts w:ascii="Times New Roman" w:hAnsi="Times New Roman" w:cs="Times New Roman"/>
              </w:rPr>
            </w:pPr>
            <w:r>
              <w:rPr>
                <w:rFonts w:cs="Times New Roman" w:ascii="Times New Roman" w:hAnsi="Times New Roman"/>
                <w:sz w:val="24"/>
                <w:szCs w:val="24"/>
              </w:rPr>
              <w:t>Повышение информированности хозяйствующих субъектов, осуществляющих деятельность на данном рынке</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jc w:val="center"/>
              <w:rPr>
                <w:sz w:val="24"/>
                <w:b/>
                <w:sz w:val="24"/>
                <w:b/>
                <w:szCs w:val="24"/>
                <w:bCs/>
                <w:rFonts w:ascii="Times New Roman" w:hAnsi="Times New Roman" w:cs="Times New Roman"/>
              </w:rPr>
            </w:pPr>
            <w:r>
              <w:rPr>
                <w:rFonts w:cs="Times New Roman" w:ascii="Times New Roman" w:hAnsi="Times New Roman"/>
                <w:b/>
                <w:bCs/>
                <w:sz w:val="24"/>
                <w:szCs w:val="24"/>
              </w:rPr>
              <w:t>9. Рынок кадастровых и землеустроительных работ</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174"/>
              <w:rPr>
                <w:sz w:val="24"/>
                <w:sz w:val="24"/>
                <w:szCs w:val="24"/>
                <w:rFonts w:ascii="Times New Roman" w:hAnsi="Times New Roman" w:cs="Times New Roman"/>
              </w:rPr>
            </w:pPr>
            <w:r>
              <w:rPr>
                <w:rFonts w:cs="Times New Roman" w:ascii="Times New Roman" w:hAnsi="Times New Roman"/>
                <w:sz w:val="24"/>
                <w:szCs w:val="24"/>
              </w:rPr>
              <w:t>Обеспечение выявления правообладателей ранее неучтенных объектов недвижимого имущества и вовлечение их в налоговый оборот</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257"/>
              <w:rPr>
                <w:sz w:val="24"/>
                <w:sz w:val="24"/>
                <w:szCs w:val="24"/>
                <w:rFonts w:ascii="Times New Roman" w:hAnsi="Times New Roman" w:cs="Times New Roman"/>
              </w:rPr>
            </w:pPr>
            <w:r>
              <w:rPr>
                <w:rFonts w:cs="Times New Roman" w:ascii="Times New Roman" w:hAnsi="Times New Roman"/>
                <w:sz w:val="24"/>
                <w:szCs w:val="24"/>
              </w:rPr>
              <w:t>Выявление неучтенных объектов недвижимости</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rPr>
                <w:sz w:val="24"/>
                <w:sz w:val="24"/>
                <w:szCs w:val="24"/>
                <w:rFonts w:ascii="Times New Roman" w:hAnsi="Times New Roman" w:cs="Times New Roman"/>
              </w:rPr>
            </w:pPr>
            <w:r>
              <w:rPr>
                <w:rFonts w:cs="Times New Roman" w:ascii="Times New Roman" w:hAnsi="Times New Roman"/>
                <w:sz w:val="24"/>
                <w:szCs w:val="24"/>
              </w:rPr>
              <w:t>Перечень неучтенных объектов недвижимого имущества</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jc w:val="center"/>
              <w:rPr>
                <w:sz w:val="24"/>
                <w:b/>
                <w:sz w:val="24"/>
                <w:b/>
                <w:szCs w:val="24"/>
                <w:bCs/>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firstLine="201"/>
              <w:rPr>
                <w:sz w:val="24"/>
                <w:sz w:val="24"/>
                <w:szCs w:val="24"/>
                <w:rFonts w:ascii="Times New Roman" w:hAnsi="Times New Roman" w:cs="Times New Roman"/>
              </w:rPr>
            </w:pPr>
            <w:r>
              <w:rPr>
                <w:rFonts w:cs="Times New Roman" w:ascii="Times New Roman" w:hAnsi="Times New Roman"/>
                <w:sz w:val="24"/>
                <w:szCs w:val="24"/>
              </w:rPr>
              <w:t>Сформирован перечень незарегистрированных объектов недвижимости. Сведения о незарегистрированных объектах недвижимости доведены до их правообладателей</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hanging="11"/>
              <w:jc w:val="center"/>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485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hanging="11"/>
              <w:jc w:val="center"/>
              <w:rPr>
                <w:sz w:val="24"/>
                <w:b/>
                <w:sz w:val="24"/>
                <w:b/>
                <w:szCs w:val="24"/>
                <w:bCs/>
                <w:rFonts w:ascii="Times New Roman" w:hAnsi="Times New Roman" w:cs="Times New Roman"/>
                <w:color w:val="00B050"/>
              </w:rPr>
            </w:pPr>
            <w:r>
              <w:rPr>
                <w:rFonts w:cs="Times New Roman" w:ascii="Times New Roman" w:hAnsi="Times New Roman"/>
                <w:b/>
                <w:bCs/>
                <w:sz w:val="24"/>
                <w:szCs w:val="24"/>
              </w:rPr>
              <w:t xml:space="preserve">10. Рынок оказания услуг по перевозке пассажиров автомобильным транспортом по </w:t>
            </w:r>
            <w:r>
              <w:rPr>
                <w:rFonts w:cs="Times New Roman" w:ascii="Times New Roman" w:hAnsi="Times New Roman"/>
                <w:b/>
                <w:bCs/>
                <w:i/>
                <w:iCs/>
                <w:sz w:val="24"/>
                <w:szCs w:val="24"/>
              </w:rPr>
              <w:t>межмуниципальным</w:t>
            </w:r>
            <w:r>
              <w:rPr>
                <w:rFonts w:cs="Times New Roman" w:ascii="Times New Roman" w:hAnsi="Times New Roman"/>
                <w:b/>
                <w:bCs/>
                <w:sz w:val="24"/>
                <w:szCs w:val="24"/>
              </w:rPr>
              <w:t xml:space="preserve"> маршрутам регулярных перевозок</w:t>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174"/>
              <w:rPr>
                <w:sz w:val="24"/>
                <w:i/>
                <w:sz w:val="24"/>
                <w:i/>
                <w:szCs w:val="24"/>
                <w:iCs/>
                <w:rFonts w:ascii="Times New Roman" w:hAnsi="Times New Roman" w:cs="Times New Roman"/>
              </w:rPr>
            </w:pPr>
            <w:r>
              <w:rPr>
                <w:rFonts w:cs="Times New Roman" w:ascii="Times New Roman" w:hAnsi="Times New Roman"/>
                <w:sz w:val="24"/>
                <w:szCs w:val="24"/>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в межмуниципальном сообщении</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57"/>
              <w:rPr>
                <w:sz w:val="24"/>
                <w:i/>
                <w:sz w:val="24"/>
                <w:i/>
                <w:szCs w:val="24"/>
                <w:iCs/>
                <w:rFonts w:ascii="Times New Roman" w:hAnsi="Times New Roman" w:cs="Times New Roman"/>
              </w:rPr>
            </w:pPr>
            <w:r>
              <w:rPr>
                <w:rFonts w:cs="Times New Roman" w:ascii="Times New Roman" w:hAnsi="Times New Roman"/>
                <w:sz w:val="24"/>
                <w:szCs w:val="24"/>
              </w:rPr>
              <w:t>Недостаточная информированность частных организаций о критериях конкурсного отбора перевозчиков</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Акт Администрации Беловского района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BodyText21"/>
              <w:ind w:firstLine="201"/>
              <w:jc w:val="left"/>
              <w:rPr>
                <w:color w:val="000000"/>
              </w:rPr>
            </w:pPr>
            <w:r>
              <w:rPr>
                <w:color w:val="000000"/>
              </w:rPr>
              <w:t>Обеспечение максимальной доступности информации и прозрачности условий работы на рынке пассажирских перевозок в межмуниципальном сообщении. Рост доли частных перевозчиков на рынке</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hanging="11"/>
              <w:jc w:val="center"/>
              <w:rPr>
                <w:sz w:val="24"/>
                <w:b/>
                <w:sz w:val="24"/>
                <w:b/>
                <w:szCs w:val="24"/>
                <w:bCs/>
                <w:rFonts w:ascii="Times New Roman" w:hAnsi="Times New Roman" w:eastAsia="Times New Roman" w:cs="Times New Roman"/>
                <w:color w:val="00B050"/>
                <w:lang w:eastAsia="en-US"/>
              </w:rPr>
            </w:pPr>
            <w:r>
              <w:rPr>
                <w:rFonts w:cs="Times New Roman" w:ascii="Times New Roman" w:hAnsi="Times New Roman"/>
                <w:b/>
                <w:bCs/>
                <w:color w:val="00B050"/>
                <w:sz w:val="24"/>
                <w:szCs w:val="24"/>
              </w:rPr>
            </w:r>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29"/>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BodyText21"/>
              <w:ind w:firstLine="174"/>
              <w:jc w:val="left"/>
              <w:rPr>
                <w:color w:val="000000"/>
              </w:rPr>
            </w:pPr>
            <w:r>
              <w:rPr>
                <w:color w:val="000000"/>
              </w:rPr>
              <w:t>Размещение информации о порядке проведения конкурсных процедур на право осуществления перевозок по межмуниципальным маршрутам  Беловского района Курской области</w:t>
            </w: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firstLine="257"/>
              <w:rPr>
                <w:sz w:val="24"/>
                <w:i/>
                <w:sz w:val="24"/>
                <w:i/>
                <w:szCs w:val="24"/>
                <w:iCs/>
                <w:rFonts w:ascii="Times New Roman" w:hAnsi="Times New Roman" w:cs="Times New Roman"/>
                <w:color w:val="000000"/>
              </w:rPr>
            </w:pPr>
            <w:r>
              <w:rPr>
                <w:rFonts w:cs="Times New Roman" w:ascii="Times New Roman" w:hAnsi="Times New Roman"/>
                <w:color w:val="000000"/>
                <w:sz w:val="24"/>
                <w:szCs w:val="24"/>
              </w:rPr>
              <w:t>Недостаточная информированность частных организаций о порядке проведения открытых конкурсов на право получения свидетельств об осуществлении перевозок по одному или нескольким межмуниципальным маршрутам регулярных перевозок на территории  Беловского района Курской области</w:t>
            </w: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BodyText21"/>
              <w:ind w:hanging="0"/>
              <w:jc w:val="left"/>
              <w:rPr>
                <w:sz w:val="24"/>
                <w:sz w:val="24"/>
                <w:szCs w:val="24"/>
                <w:rFonts w:ascii="Times New Roman" w:hAnsi="Times New Roman" w:eastAsia="Times New Roman" w:cs="Times New Roman"/>
                <w:lang w:eastAsia="ru-RU"/>
              </w:rPr>
            </w:pPr>
            <w:r>
              <w:rPr/>
              <w:t>Акт Администрации Беловского района Курской области</w:t>
            </w:r>
            <w:r/>
          </w:p>
        </w:tc>
        <w:tc>
          <w:tcPr>
            <w:tcW w:w="1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jc w:val="center"/>
              <w:rPr>
                <w:sz w:val="24"/>
                <w:b/>
                <w:sz w:val="24"/>
                <w:b/>
                <w:szCs w:val="24"/>
                <w:bCs/>
                <w:rFonts w:ascii="Times New Roman" w:hAnsi="Times New Roman" w:cs="Times New Roman"/>
                <w:color w:val="000000"/>
              </w:rPr>
            </w:pPr>
            <w:r>
              <w:rPr>
                <w:rFonts w:cs="Times New Roman" w:ascii="Times New Roman" w:hAnsi="Times New Roman"/>
                <w:color w:val="000000"/>
                <w:sz w:val="24"/>
                <w:szCs w:val="24"/>
              </w:rPr>
              <w:t>2019-2021</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BodyText21"/>
              <w:ind w:firstLine="201"/>
              <w:jc w:val="left"/>
              <w:rPr>
                <w:i/>
                <w:i/>
                <w:iCs/>
                <w:color w:val="000000"/>
              </w:rPr>
            </w:pPr>
            <w:r>
              <w:rPr>
                <w:color w:val="000000"/>
              </w:rPr>
              <w:t>Обеспечение максимальной доступности информации и прозрачности процедур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Беловского района Курской области. Рост доли частных перевозчиков на рынке.</w:t>
            </w: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Normal1"/>
              <w:ind w:hanging="11"/>
              <w:jc w:val="center"/>
              <w:rPr>
                <w:sz w:val="24"/>
                <w:b/>
                <w:sz w:val="24"/>
                <w:b/>
                <w:szCs w:val="24"/>
                <w:bCs/>
                <w:rFonts w:ascii="Times New Roman" w:hAnsi="Times New Roman" w:eastAsia="Times New Roman" w:cs="Times New Roman"/>
                <w:color w:val="00B050"/>
                <w:lang w:eastAsia="en-US"/>
              </w:rPr>
            </w:pPr>
            <w:r>
              <w:rPr>
                <w:rFonts w:cs="Times New Roman" w:ascii="Times New Roman" w:hAnsi="Times New Roman"/>
                <w:b/>
                <w:bCs/>
                <w:color w:val="00B050"/>
                <w:sz w:val="24"/>
                <w:szCs w:val="24"/>
              </w:rPr>
            </w:r>
            <w:r/>
          </w:p>
        </w:tc>
      </w:tr>
    </w:tbl>
    <w:p>
      <w:pPr>
        <w:pStyle w:val="Default"/>
        <w:widowControl w:val="false"/>
        <w:jc w:val="center"/>
        <w:rPr>
          <w:sz w:val="28"/>
          <w:sz w:val="28"/>
          <w:szCs w:val="28"/>
          <w:rFonts w:cs="Calibri"/>
          <w:color w:val="000000"/>
          <w:lang w:eastAsia="en-US"/>
        </w:rPr>
      </w:pPr>
      <w:r>
        <w:rPr>
          <w:sz w:val="28"/>
          <w:szCs w:val="28"/>
        </w:rPr>
      </w:r>
      <w:r/>
    </w:p>
    <w:p>
      <w:pPr>
        <w:pStyle w:val="Default"/>
        <w:widowControl w:val="false"/>
        <w:jc w:val="center"/>
        <w:rPr>
          <w:sz w:val="28"/>
          <w:b/>
          <w:sz w:val="28"/>
          <w:b/>
          <w:szCs w:val="28"/>
          <w:bCs/>
          <w:rFonts w:cs="Calibri"/>
          <w:color w:val="000000"/>
          <w:lang w:eastAsia="en-US"/>
        </w:rPr>
      </w:pPr>
      <w:r>
        <w:rPr>
          <w:b/>
          <w:bCs/>
          <w:sz w:val="28"/>
          <w:szCs w:val="28"/>
        </w:rPr>
      </w:r>
      <w:r/>
    </w:p>
    <w:p>
      <w:pPr>
        <w:pStyle w:val="Default"/>
        <w:widowControl w:val="false"/>
        <w:jc w:val="center"/>
        <w:rPr>
          <w:sz w:val="28"/>
          <w:sz w:val="28"/>
          <w:szCs w:val="28"/>
          <w:rFonts w:ascii="Times New Roman" w:hAnsi="Times New Roman" w:cs="Times New Roman"/>
          <w:color w:val="00000A"/>
        </w:rPr>
      </w:pPr>
      <w:r>
        <w:rPr>
          <w:rFonts w:cs="Times New Roman" w:ascii="Times New Roman" w:hAnsi="Times New Roman"/>
          <w:b/>
          <w:bCs/>
          <w:color w:val="00000A"/>
          <w:sz w:val="28"/>
          <w:szCs w:val="28"/>
          <w:lang w:val="en-US"/>
        </w:rPr>
        <w:t>IV</w:t>
      </w:r>
      <w:r>
        <w:rPr>
          <w:rFonts w:cs="Times New Roman" w:ascii="Times New Roman" w:hAnsi="Times New Roman"/>
          <w:b/>
          <w:bCs/>
          <w:color w:val="00000A"/>
          <w:sz w:val="28"/>
          <w:szCs w:val="28"/>
        </w:rPr>
        <w:t>. Системные мероприятия</w:t>
      </w:r>
      <w:r/>
    </w:p>
    <w:tbl>
      <w:tblPr>
        <w:tblpPr w:bottomFromText="0" w:horzAnchor="text" w:leftFromText="180" w:rightFromText="180" w:tblpX="0" w:tblpXSpec="center" w:tblpY="1" w:tblpYSpec="" w:topFromText="0" w:vertAnchor="text"/>
        <w:tblW w:w="1591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601"/>
        <w:gridCol w:w="4961"/>
        <w:gridCol w:w="2409"/>
        <w:gridCol w:w="2407"/>
        <w:gridCol w:w="1418"/>
        <w:gridCol w:w="1842"/>
        <w:gridCol w:w="2272"/>
      </w:tblGrid>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w:t>
            </w:r>
            <w:r>
              <w:rPr>
                <w:rFonts w:cs="Times New Roman" w:ascii="Times New Roman" w:hAnsi="Times New Roman"/>
                <w:b/>
                <w:bCs/>
                <w:sz w:val="24"/>
                <w:szCs w:val="24"/>
                <w:lang w:val="en-US"/>
              </w:rPr>
              <w:t xml:space="preserve"> </w:t>
            </w:r>
            <w:r>
              <w:rPr>
                <w:rFonts w:cs="Times New Roman" w:ascii="Times New Roman" w:hAnsi="Times New Roman"/>
                <w:b/>
                <w:bCs/>
                <w:sz w:val="24"/>
                <w:szCs w:val="24"/>
              </w:rPr>
              <w:t>п/п</w:t>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Наименование мероприятия</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Описание проблемы, на решение которой направлено мероприятие</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Ключевое событие/результат</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Срок исполнения</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Вид документа</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Исполнитель</w:t>
            </w:r>
            <w:r/>
          </w:p>
          <w:p>
            <w:pPr>
              <w:pStyle w:val="NoSpacing"/>
              <w:widowControl w:val="false"/>
              <w:jc w:val="center"/>
              <w:rPr>
                <w:sz w:val="24"/>
                <w:b/>
                <w:sz w:val="24"/>
                <w:b/>
                <w:szCs w:val="24"/>
                <w:bCs/>
                <w:rFonts w:ascii="Times New Roman" w:hAnsi="Times New Roman" w:cs="Times New Roman"/>
              </w:rPr>
            </w:pPr>
            <w:r>
              <w:rPr>
                <w:rFonts w:cs="Times New Roman" w:ascii="Times New Roman" w:hAnsi="Times New Roman"/>
                <w:b/>
                <w:bCs/>
                <w:sz w:val="24"/>
                <w:szCs w:val="24"/>
              </w:rPr>
              <w:t>(соисполнители)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1</w:t>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2</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3</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4</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5</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6</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7</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1.</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Устранение случаев (снижение количества) осуществления закупки у единственного поставщика</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закупок, закупаемой продукции, представлению заявок</w:t>
            </w:r>
            <w:r/>
          </w:p>
        </w:tc>
        <w:tc>
          <w:tcPr>
            <w:tcW w:w="24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Осуществление закупки у единственного поставщика</w:t>
            </w:r>
            <w:r/>
          </w:p>
        </w:tc>
        <w:tc>
          <w:tcPr>
            <w:tcW w:w="24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Обеспечение прозрачности и доступности закупок товаров, работ, услуг</w:t>
            </w:r>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p>
        </w:tc>
        <w:tc>
          <w:tcPr>
            <w:tcW w:w="22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Организация мероприятий, направленных на осуществление закупок малого объема (до 100 тыс. руб.) в конкурентной форме с использованием информационной системы</w:t>
            </w:r>
            <w:r/>
          </w:p>
        </w:tc>
        <w:tc>
          <w:tcPr>
            <w:tcW w:w="24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4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Использование конкурентных процедур (конкурсов, аукционов, запросов котировок) при осуществлении государственных и муниципальных закупок</w:t>
            </w:r>
            <w:r/>
          </w:p>
        </w:tc>
        <w:tc>
          <w:tcPr>
            <w:tcW w:w="24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4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2.</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sz w:val="24"/>
                <w:szCs w:val="24"/>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r/>
          </w:p>
        </w:tc>
      </w:tr>
      <w:tr>
        <w:trPr>
          <w:trHeight w:val="3036" w:hRule="atLeast"/>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Проведение обучающих мероприятий для заказчиков по вопросам, связанным с получением электронной подписи, применения типовых технических заданий и контрактов при проведении закупок</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Недостаточное количество обучающих мероприятий для заказчиков по проведению закупок</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Применение типовых технических заданий, типовых контрактов при проведении закупок</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Типовое техническое задание и типовой контракт на проведение закупок</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3.</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sz w:val="24"/>
                <w:szCs w:val="24"/>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r/>
          </w:p>
        </w:tc>
      </w:tr>
      <w:tr>
        <w:trPr>
          <w:trHeight w:val="280" w:hRule="atLeast"/>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Осуществление закупок бюджетными, казенными, автономными учреждениями и хозяйствующими субъектами, доля муниципального образования в которых составляет более 50 процентов, в соответствии с Федеральным законом от 18 июля 2011 года №223-ФЗ «О закупках товаров, работ, услуг отдельными видами юридических лиц» у субъектов малого и среднего предпринимательства по результатам конкурентных процедур</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Развитие добросовестной конкуренции за счет расширения участия в муниципальных закупках субъектов малого и среднего предпринимательства</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Развитие добросовестной конкуренции, обеспечение гласности и прозрачности закупки/предотвращение коррупции и других злоупотреблений</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Федеральным законом от 18 июля 2011 года №223-ФЗ «О закупках товаров, работ, услуг отдельными видами юридических лиц»</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4.</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sz w:val="24"/>
                <w:szCs w:val="24"/>
              </w:rPr>
              <w:t>Устранение избыточного муниципального регулирования, а также снижение административных барьеров</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Соответствие реализации муниципальных функций и услуг статьям 15 и 16 Федерального закона "О защите конкуренции"</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Устранение избыточного муниципального регулирования/снижение административных барьеров</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Аналитическая записка об исполнении предоставляется в уполномоченный орган</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Наличие в порядках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 устанавливаемых в соответствии с федеральным законом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r/>
          </w:p>
        </w:tc>
      </w:tr>
      <w:tr>
        <w:trPr>
          <w:trHeight w:val="339" w:hRule="atLeast"/>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Проведение оценки регулирующего воздействия проектов нормативных правовых актов Администрации Беловского района  Курской области и муниципальных образований, и фактического воздействия нормативных правовых актов на состояние конкуренции</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Избыточные ограничения для деятельности субъектов предпринимательства</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Устранение избыточного муниципального регулирования/снижение административных барьеров</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Заключение об оценке регулирующего воздействия по проекту нормативного правого акта</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vertAlign w:val="superscript"/>
                <w:sz w:val="24"/>
                <w:b/>
                <w:sz w:val="24"/>
                <w:b/>
                <w:szCs w:val="24"/>
                <w:bCs/>
                <w:rFonts w:ascii="Times New Roman" w:hAnsi="Times New Roman" w:cs="Times New Roman"/>
              </w:rPr>
            </w:pPr>
            <w:r>
              <w:rPr>
                <w:rFonts w:cs="Times New Roman" w:ascii="Times New Roman" w:hAnsi="Times New Roman"/>
                <w:b/>
                <w:bCs/>
                <w:sz w:val="24"/>
                <w:szCs w:val="24"/>
                <w:vertAlign w:val="superscript"/>
              </w:rPr>
              <w:t>7.</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sz w:val="24"/>
                <w:szCs w:val="24"/>
              </w:rPr>
              <w:t>Содействие развитию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w:t>
            </w:r>
            <w:bookmarkStart w:id="1" w:name="_GoBack"/>
            <w:bookmarkEnd w:id="1"/>
            <w:r>
              <w:rPr>
                <w:rFonts w:cs="Times New Roman" w:ascii="Times New Roman" w:hAnsi="Times New Roman"/>
                <w:b/>
                <w:bCs/>
                <w:sz w:val="24"/>
                <w:szCs w:val="24"/>
              </w:rPr>
              <w:t>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color w:val="000000"/>
                <w:sz w:val="24"/>
                <w:szCs w:val="24"/>
              </w:rPr>
              <w:t>Обеспечение доступа социально ориентированных некоммерческих организаций, осуществляющих деятельность в социальной сфере, к предоставлению имущественной поддержке в приоритетном порядке в виде предоставления недвижимого имущества в аренду на льготных условиях или в безвозмездное пользование</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color w:val="000000"/>
                <w:sz w:val="24"/>
                <w:szCs w:val="24"/>
              </w:rPr>
              <w:t>Доминирование организаций, находящихся в государственной собственности, оказывающих социальные услуги населению</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color w:val="000000"/>
                <w:sz w:val="24"/>
                <w:szCs w:val="24"/>
              </w:rPr>
              <w:t>Расширение и совершенствование поддержки негосударственных организаций, оказывающих социальные услуги населению в сфере социального обслуживания</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color w:val="000000"/>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color w:val="000000"/>
                <w:sz w:val="24"/>
                <w:szCs w:val="24"/>
              </w:rPr>
              <w:t>Муниципальная программа Беловского района Курской области «Управление муниципальным имуществом и земельными ресурсами»</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color w:val="000000"/>
                <w:sz w:val="24"/>
                <w:szCs w:val="24"/>
              </w:rPr>
              <w:t>Администрация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vertAlign w:val="superscript"/>
                <w:sz w:val="24"/>
                <w:b/>
                <w:sz w:val="24"/>
                <w:b/>
                <w:szCs w:val="24"/>
                <w:bCs/>
                <w:rFonts w:ascii="Times New Roman" w:hAnsi="Times New Roman" w:cs="Times New Roman"/>
              </w:rPr>
            </w:pPr>
            <w:r>
              <w:rPr>
                <w:rFonts w:cs="Times New Roman" w:ascii="Times New Roman" w:hAnsi="Times New Roman"/>
                <w:b/>
                <w:bCs/>
                <w:sz w:val="24"/>
                <w:szCs w:val="24"/>
                <w:vertAlign w:val="superscript"/>
              </w:rPr>
              <w:t>8</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color w:val="000000"/>
                <w:sz w:val="24"/>
                <w:szCs w:val="24"/>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№2039-р</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Подведение итогов анкетирования и анализ результатов исследований по оценке удовлетворенности качеством предоставляемых услуг финансовыми организациями и их доступности для потребителей</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vertAlign w:val="superscript"/>
                <w:sz w:val="24"/>
                <w:b/>
                <w:sz w:val="24"/>
                <w:b/>
                <w:szCs w:val="24"/>
                <w:bCs/>
                <w:rFonts w:ascii="Times New Roman" w:hAnsi="Times New Roman" w:cs="Times New Roman"/>
              </w:rPr>
            </w:pPr>
            <w:r>
              <w:rPr>
                <w:rFonts w:cs="Times New Roman" w:ascii="Times New Roman" w:hAnsi="Times New Roman"/>
                <w:b/>
                <w:bCs/>
                <w:sz w:val="24"/>
                <w:szCs w:val="24"/>
                <w:vertAlign w:val="superscript"/>
              </w:rPr>
              <w:t>9</w:t>
            </w:r>
            <w:r/>
          </w:p>
        </w:tc>
        <w:tc>
          <w:tcPr>
            <w:tcW w:w="1530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bCs/>
                <w:sz w:val="24"/>
                <w:szCs w:val="24"/>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Изучение муниципальными служащими основ государственной политики в области развития конкуренции и антимонопольного законодательства</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Повышение уровня знаний муниципальных служащих в части основ государственной политики в области развития конкуренции и антимонопольного законодательств</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b/>
                <w:sz w:val="24"/>
                <w:b/>
                <w:szCs w:val="24"/>
                <w:bCs/>
                <w:rFonts w:ascii="Times New Roman" w:hAnsi="Times New Roman" w:cs="Times New Roman"/>
              </w:rPr>
            </w:pPr>
            <w:r>
              <w:rPr>
                <w:rFonts w:cs="Times New Roman" w:ascii="Times New Roman" w:hAnsi="Times New Roman"/>
                <w:b w:val="false"/>
                <w:bCs w:val="false"/>
                <w:sz w:val="24"/>
                <w:szCs w:val="24"/>
              </w:rPr>
              <w:t>Муниципальная программа  Беловского района Курской области</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sz w:val="24"/>
                <w:szCs w:val="24"/>
              </w:rPr>
              <w:t>«Развитие муниципальной службы»</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w:t>
            </w:r>
            <w:r/>
          </w:p>
        </w:tc>
      </w:tr>
      <w:tr>
        <w:trPr/>
        <w:tc>
          <w:tcPr>
            <w:tcW w:w="1591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b/>
                <w:bCs/>
                <w:sz w:val="24"/>
                <w:szCs w:val="24"/>
              </w:rPr>
              <w:t xml:space="preserve">10.Выявление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Организация и проведение муниципального этапа Всероссийской олимпиады школьников</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Выявление одаренных детей</w:t>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Участие обучающихся Беловского района в муниципальном этапе Всероссийской олимпиады школьников по общеобразовательным предметам с целью определения победителей и направления их на региональный этап Всероссийской олимпиады школьников</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2019-2021</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Приказ Управления образования Администрации Беловского района от 31.10.2018 № 92 «О проведении муниципального этапа Всероссий скйой олимпиады школьников в 2018 – 2019 учебном году».</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Управление образования Администрации  Беловского района Курской области</w:t>
            </w:r>
            <w:r/>
          </w:p>
        </w:tc>
      </w:tr>
      <w:tr>
        <w:trPr/>
        <w:tc>
          <w:tcPr>
            <w:tcW w:w="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Организация участия обучающихся в региональном этапе Всероссийской олимпиады школьников</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Участие победителей и призёров муниципального этапа Всероссийской олимпиады школьников по общеобразовательным предметам в региональном этапе Всероссийской олимпиады школьников</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Приказ Управления образования Администрации Беловского района от 20.12.2018 № 105 «Об итогах </w:t>
            </w:r>
            <w:r>
              <w:rPr>
                <w:rFonts w:cs="Times New Roman" w:ascii="Times New Roman" w:hAnsi="Times New Roman"/>
                <w:sz w:val="24"/>
                <w:szCs w:val="24"/>
                <w:lang w:val="en-US"/>
              </w:rPr>
              <w:t>II</w:t>
            </w:r>
            <w:r>
              <w:rPr>
                <w:rFonts w:cs="Times New Roman" w:ascii="Times New Roman" w:hAnsi="Times New Roman"/>
                <w:sz w:val="24"/>
                <w:szCs w:val="24"/>
              </w:rPr>
              <w:t xml:space="preserve"> (районного) этапа предметных олимпиад Всероссий скйой олимпиады школьников в 2018 – 2019 учебном году».</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Spacing"/>
              <w:jc w:val="center"/>
              <w:rPr>
                <w:sz w:val="24"/>
                <w:sz w:val="24"/>
                <w:szCs w:val="24"/>
                <w:rFonts w:ascii="Times New Roman" w:hAnsi="Times New Roman" w:eastAsia="Times New Roman" w:cs="Times New Roman"/>
              </w:rPr>
            </w:pPr>
            <w:r>
              <w:rPr>
                <w:rFonts w:cs="Times New Roman" w:ascii="Times New Roman" w:hAnsi="Times New Roman"/>
                <w:sz w:val="24"/>
                <w:szCs w:val="24"/>
              </w:rPr>
            </w:r>
            <w:r/>
          </w:p>
        </w:tc>
      </w:tr>
    </w:tbl>
    <w:p>
      <w:pPr>
        <w:pStyle w:val="Default"/>
        <w:suppressAutoHyphens w:val="true"/>
        <w:jc w:val="center"/>
        <w:rPr>
          <w:sz w:val="26"/>
          <w:sz w:val="26"/>
          <w:szCs w:val="26"/>
          <w:rFonts w:cs="Calibri"/>
          <w:color w:val="00000A"/>
          <w:lang w:eastAsia="en-US"/>
        </w:rPr>
      </w:pPr>
      <w:r>
        <w:rPr>
          <w:color w:val="00000A"/>
          <w:sz w:val="26"/>
          <w:szCs w:val="26"/>
        </w:rPr>
      </w:r>
      <w:r/>
    </w:p>
    <w:tbl>
      <w:tblPr>
        <w:tblW w:w="16018"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30"/>
        <w:gridCol w:w="4526"/>
        <w:gridCol w:w="2419"/>
        <w:gridCol w:w="2419"/>
        <w:gridCol w:w="1429"/>
        <w:gridCol w:w="1758"/>
        <w:gridCol w:w="2936"/>
      </w:tblGrid>
      <w:tr>
        <w:trPr/>
        <w:tc>
          <w:tcPr>
            <w:tcW w:w="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4.</w:t>
            </w:r>
            <w:r/>
          </w:p>
        </w:tc>
        <w:tc>
          <w:tcPr>
            <w:tcW w:w="154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bCs/>
                <w:sz w:val="24"/>
                <w:szCs w:val="24"/>
              </w:rPr>
              <w:t>Внедрение в Беловском районе Курской области Стандарта развития конкуренции</w:t>
            </w:r>
            <w:r/>
          </w:p>
        </w:tc>
      </w:tr>
      <w:tr>
        <w:trPr/>
        <w:tc>
          <w:tcPr>
            <w:tcW w:w="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4.1</w:t>
            </w:r>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Проведение администрацией  Беловского  района Курской области мониторинга состояния и развития конкурентной среды на рынках товаров, работ и услуг</w:t>
            </w:r>
            <w:r/>
          </w:p>
        </w:tc>
        <w:tc>
          <w:tcPr>
            <w:tcW w:w="2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Выявление рынков на территории  Беловского  района Курской области, характеризующихся наличием проблем, препятствующих конкуренции</w:t>
            </w:r>
            <w:r/>
          </w:p>
        </w:tc>
        <w:tc>
          <w:tcPr>
            <w:tcW w:w="2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Оценка состояния конкуренции субъектами предпринимательской деятельности и определение удовлетворенности потребителей качеством товаров, работ и услуг и состояния ценовой конкуренции</w:t>
            </w:r>
            <w:r/>
          </w:p>
        </w:tc>
        <w:tc>
          <w:tcPr>
            <w:tcW w:w="1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2019-2021</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Аналитический отчет о результатах социологических исследований по темам: «Удовлетворенность потребителей качеством товаров, услуг и ценовой конкуренцией на рынках Курской области»; «Оценка состояния и развития конкурентной среды на региональном рынке товаров и услуг (субъекты предпринимательской деятельности)»</w:t>
            </w:r>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trike/>
                <w:sz w:val="24"/>
                <w:sz w:val="24"/>
                <w:szCs w:val="24"/>
                <w:rFonts w:ascii="Times New Roman" w:hAnsi="Times New Roman" w:cs="Times New Roman"/>
              </w:rPr>
            </w:pPr>
            <w:r>
              <w:rPr>
                <w:rFonts w:cs="Times New Roman" w:ascii="Times New Roman" w:hAnsi="Times New Roman"/>
                <w:sz w:val="24"/>
                <w:szCs w:val="24"/>
              </w:rPr>
              <w:t>Администрация Беловского района Курской области, Центр регионального развития ГОАУ ВО Курской области «Курская академия государственной и муниципальной службы»</w:t>
            </w:r>
            <w:r/>
          </w:p>
        </w:tc>
      </w:tr>
      <w:tr>
        <w:trPr/>
        <w:tc>
          <w:tcPr>
            <w:tcW w:w="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4.2</w:t>
            </w:r>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13" w:leader="non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Проведение мониторинга деятельности унитарных предприятий и хозяйственных обществ, доля участия муниципального образования «Беловский район» Курской области в которых составляет 50 и более процентов</w:t>
            </w:r>
            <w:r/>
          </w:p>
        </w:tc>
        <w:tc>
          <w:tcPr>
            <w:tcW w:w="2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Закрытость информации об основных показателях деятельности муниципальных предприятий и акционерных обществ с долей участия муниципального образования более 50%</w:t>
            </w:r>
            <w:r/>
          </w:p>
        </w:tc>
        <w:tc>
          <w:tcPr>
            <w:tcW w:w="2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Формирование информационной базы о деятельности унитарных предприятий и хозяйственных обществ, доля участия муниципальных образований в которых составляет 50 и более процентов</w:t>
            </w:r>
            <w:r/>
          </w:p>
        </w:tc>
        <w:tc>
          <w:tcPr>
            <w:tcW w:w="1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2019-2021</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 xml:space="preserve">Реестр унитарных предприятий и хозяйственных обществ, доля участия муниципального образования в которых составляет 50 и более процентов </w:t>
            </w:r>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Администрация </w:t>
            </w:r>
            <w:r/>
          </w:p>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Беловского района </w:t>
            </w:r>
            <w:r/>
          </w:p>
          <w:p>
            <w:pPr>
              <w:pStyle w:val="NoSpacing"/>
              <w:rPr>
                <w:strike/>
                <w:sz w:val="24"/>
                <w:sz w:val="24"/>
                <w:szCs w:val="24"/>
                <w:rFonts w:ascii="Times New Roman" w:hAnsi="Times New Roman" w:cs="Times New Roman"/>
              </w:rPr>
            </w:pPr>
            <w:r>
              <w:rPr>
                <w:rFonts w:cs="Times New Roman" w:ascii="Times New Roman" w:hAnsi="Times New Roman"/>
                <w:sz w:val="24"/>
                <w:szCs w:val="24"/>
              </w:rPr>
              <w:t>Курской области</w:t>
            </w:r>
            <w:r/>
          </w:p>
        </w:tc>
      </w:tr>
      <w:tr>
        <w:trPr/>
        <w:tc>
          <w:tcPr>
            <w:tcW w:w="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4"/>
                <w:shd w:fill="00FF00" w:val="clear"/>
                <w:sz w:val="24"/>
                <w:szCs w:val="24"/>
                <w:rFonts w:ascii="Times New Roman" w:hAnsi="Times New Roman" w:cs="Times New Roman"/>
              </w:rPr>
            </w:pPr>
            <w:r>
              <w:rPr>
                <w:rFonts w:cs="Times New Roman" w:ascii="Times New Roman" w:hAnsi="Times New Roman"/>
                <w:sz w:val="24"/>
                <w:szCs w:val="24"/>
              </w:rPr>
              <w:t>4.3</w:t>
            </w:r>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13" w:leader="non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Информационное освещение деятельности по содействию развитию конкуренции в Беловском районе Курской области в средствах массовой информации, в том числе на официальном сайте администрации Беловского района в сети «Интернет»</w:t>
            </w:r>
            <w:r/>
          </w:p>
        </w:tc>
        <w:tc>
          <w:tcPr>
            <w:tcW w:w="2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r/>
          </w:p>
        </w:tc>
        <w:tc>
          <w:tcPr>
            <w:tcW w:w="2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Прозрачность деятельности органов муниципальной власти Беловского района Курской области для обеспечения мер по содействию развитию конкуренции</w:t>
            </w:r>
            <w:r/>
          </w:p>
        </w:tc>
        <w:tc>
          <w:tcPr>
            <w:tcW w:w="1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2019-2021</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Информация в свободном доступе на официальном сайте Администрации Беловского района Курской области в сети «Интернет» </w:t>
            </w:r>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Администрация </w:t>
            </w:r>
            <w:r/>
          </w:p>
          <w:p>
            <w:pPr>
              <w:pStyle w:val="NoSpacing"/>
              <w:rPr>
                <w:sz w:val="24"/>
                <w:sz w:val="24"/>
                <w:szCs w:val="24"/>
                <w:rFonts w:ascii="Times New Roman" w:hAnsi="Times New Roman" w:cs="Times New Roman"/>
              </w:rPr>
            </w:pPr>
            <w:r>
              <w:rPr>
                <w:rFonts w:cs="Times New Roman" w:ascii="Times New Roman" w:hAnsi="Times New Roman"/>
                <w:sz w:val="24"/>
                <w:szCs w:val="24"/>
              </w:rPr>
              <w:t>Беловского района</w:t>
            </w:r>
            <w:r/>
          </w:p>
          <w:p>
            <w:pPr>
              <w:pStyle w:val="NoSpacing"/>
              <w:rPr>
                <w:strike/>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Курской области</w:t>
            </w:r>
            <w:r/>
          </w:p>
        </w:tc>
      </w:tr>
    </w:tbl>
    <w:p>
      <w:pPr>
        <w:pStyle w:val="Normal"/>
      </w:pPr>
      <w:r>
        <w:rPr/>
      </w:r>
      <w:r/>
    </w:p>
    <w:p>
      <w:pPr>
        <w:pStyle w:val="Default"/>
        <w:suppressAutoHyphens w:val="true"/>
        <w:jc w:val="center"/>
        <w:rPr>
          <w:sz w:val="24"/>
          <w:sz w:val="24"/>
          <w:szCs w:val="24"/>
          <w:rFonts w:cs="Calibri"/>
          <w:color w:val="000000"/>
          <w:lang w:eastAsia="en-US"/>
        </w:rPr>
      </w:pPr>
      <w:r>
        <w:rPr/>
      </w:r>
      <w:r/>
    </w:p>
    <w:sectPr>
      <w:headerReference w:type="default" r:id="rId3"/>
      <w:type w:val="nextPage"/>
      <w:pgSz w:orient="landscape" w:w="16838" w:h="11906"/>
      <w:pgMar w:left="1134" w:right="851" w:header="709"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Arial">
    <w:charset w:val="cc"/>
    <w:family w:val="roman"/>
    <w:pitch w:val="variable"/>
  </w:font>
  <w:font w:name="Consolas">
    <w:charset w:val="cc"/>
    <w:family w:val="roman"/>
    <w:pitch w:val="variable"/>
  </w:font>
  <w:font w:name="Liberation Sans">
    <w:altName w:val="Arial"/>
    <w:charset w:val="cc"/>
    <w:family w:val="swiss"/>
    <w:pitch w:val="variable"/>
  </w:font>
  <w:font w:name="Mang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Pr>
    <w:r>
      <w:rPr/>
    </w:r>
    <w:r/>
  </w:p>
  <w:p>
    <w:pPr>
      <w:pStyle w:val="Style23"/>
      <w:jc w:val="center"/>
      <w:rPr>
        <w:rFonts w:cs="Calibri"/>
        <w:lang w:eastAsia="en-US"/>
      </w:rP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Pr>
    <w:r>
      <w:rPr/>
    </w:r>
    <w:r/>
  </w:p>
  <w:p>
    <w:pPr>
      <w:pStyle w:val="Style23"/>
      <w:jc w:val="center"/>
      <w:rPr>
        <w:rFonts w:cs="Calibri"/>
        <w:lang w:eastAsia="en-US"/>
      </w:rPr>
    </w:pPr>
    <w:r>
      <w:rPr/>
    </w:r>
    <w:r/>
  </w:p>
</w:hdr>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semiHidden="0" w:unhideWhenUsed="0" w:uiPriority="0" w:locked="1" w:name="Body Tex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4487d"/>
    <w:pPr>
      <w:widowControl/>
      <w:suppressAutoHyphens w:val="true"/>
      <w:bidi w:val="0"/>
      <w:spacing w:lineRule="auto" w:line="276" w:before="0" w:after="200"/>
      <w:jc w:val="left"/>
    </w:pPr>
    <w:rPr>
      <w:rFonts w:cs="Calibri" w:ascii="Calibri" w:hAnsi="Calibri" w:eastAsia="Calibri"/>
      <w:color w:val="auto"/>
      <w:sz w:val="22"/>
      <w:szCs w:val="22"/>
      <w:lang w:eastAsia="en-US" w:val="ru-RU" w:bidi="ar-SA"/>
    </w:rPr>
  </w:style>
  <w:style w:type="paragraph" w:styleId="1">
    <w:name w:val="Заголовок 1"/>
    <w:basedOn w:val="Normal"/>
    <w:next w:val="Normal"/>
    <w:link w:val="Heading1Char"/>
    <w:uiPriority w:val="99"/>
    <w:qFormat/>
    <w:rsid w:val="00f41ba0"/>
    <w:pPr>
      <w:keepNext/>
      <w:keepLines/>
      <w:spacing w:before="480" w:after="0"/>
      <w:outlineLvl w:val="0"/>
    </w:pPr>
    <w:rPr>
      <w:rFonts w:ascii="Cambria" w:hAnsi="Cambria" w:eastAsia="Times New Roman" w:cs="Cambria"/>
      <w:b/>
      <w:bCs/>
      <w:color w:val="365F91"/>
      <w:sz w:val="28"/>
      <w:szCs w:val="28"/>
    </w:rPr>
  </w:style>
  <w:style w:type="character" w:styleId="DefaultParagraphFont" w:default="1">
    <w:name w:val="Default Paragraph Font"/>
    <w:uiPriority w:val="99"/>
    <w:semiHidden/>
    <w:rPr/>
  </w:style>
  <w:style w:type="character" w:styleId="Heading1Char" w:customStyle="1">
    <w:name w:val="Heading 1 Char"/>
    <w:basedOn w:val="DefaultParagraphFont"/>
    <w:link w:val="Heading1"/>
    <w:uiPriority w:val="99"/>
    <w:locked/>
    <w:rsid w:val="00f41ba0"/>
    <w:rPr>
      <w:rFonts w:ascii="Cambria" w:hAnsi="Cambria" w:cs="Cambria"/>
      <w:b/>
      <w:bCs/>
      <w:color w:val="365F91"/>
      <w:sz w:val="28"/>
      <w:szCs w:val="28"/>
      <w:lang w:eastAsia="en-US"/>
    </w:rPr>
  </w:style>
  <w:style w:type="character" w:styleId="Annotationreference">
    <w:name w:val="annotation reference"/>
    <w:basedOn w:val="DefaultParagraphFont"/>
    <w:uiPriority w:val="99"/>
    <w:semiHidden/>
    <w:rsid w:val="00ae3fa5"/>
    <w:rPr>
      <w:sz w:val="16"/>
      <w:szCs w:val="16"/>
    </w:rPr>
  </w:style>
  <w:style w:type="character" w:styleId="CommentTextChar" w:customStyle="1">
    <w:name w:val="Comment Text Char"/>
    <w:basedOn w:val="DefaultParagraphFont"/>
    <w:link w:val="CommentText"/>
    <w:uiPriority w:val="99"/>
    <w:locked/>
    <w:rsid w:val="00ae3fa5"/>
    <w:rPr>
      <w:sz w:val="20"/>
      <w:szCs w:val="20"/>
    </w:rPr>
  </w:style>
  <w:style w:type="character" w:styleId="CommentSubjectChar" w:customStyle="1">
    <w:name w:val="Comment Subject Char"/>
    <w:basedOn w:val="CommentTextChar"/>
    <w:link w:val="CommentSubject"/>
    <w:uiPriority w:val="99"/>
    <w:semiHidden/>
    <w:locked/>
    <w:rsid w:val="00ae3fa5"/>
    <w:rPr>
      <w:b/>
      <w:bCs/>
    </w:rPr>
  </w:style>
  <w:style w:type="character" w:styleId="BalloonTextChar" w:customStyle="1">
    <w:name w:val="Balloon Text Char"/>
    <w:basedOn w:val="DefaultParagraphFont"/>
    <w:link w:val="BalloonText"/>
    <w:uiPriority w:val="99"/>
    <w:semiHidden/>
    <w:locked/>
    <w:rsid w:val="00ae3fa5"/>
    <w:rPr>
      <w:rFonts w:ascii="Tahoma" w:hAnsi="Tahoma" w:cs="Tahoma"/>
      <w:sz w:val="16"/>
      <w:szCs w:val="16"/>
    </w:rPr>
  </w:style>
  <w:style w:type="character" w:styleId="11pt" w:customStyle="1">
    <w:name w:val="Основной текст + 11 pt"/>
    <w:uiPriority w:val="99"/>
    <w:rsid w:val="0096180f"/>
    <w:rPr>
      <w:rFonts w:ascii="Times New Roman" w:hAnsi="Times New Roman" w:cs="Times New Roman"/>
      <w:sz w:val="22"/>
      <w:szCs w:val="22"/>
      <w:u w:val="none"/>
    </w:rPr>
  </w:style>
  <w:style w:type="character" w:styleId="BodyTextChar" w:customStyle="1">
    <w:name w:val="Body Text Char"/>
    <w:basedOn w:val="DefaultParagraphFont"/>
    <w:link w:val="BodyText"/>
    <w:uiPriority w:val="99"/>
    <w:locked/>
    <w:rsid w:val="0096180f"/>
    <w:rPr>
      <w:rFonts w:ascii="Times New Roman" w:hAnsi="Times New Roman" w:cs="Times New Roman"/>
      <w:sz w:val="20"/>
      <w:szCs w:val="20"/>
      <w:lang w:eastAsia="ru-RU"/>
    </w:rPr>
  </w:style>
  <w:style w:type="character" w:styleId="HeaderChar" w:customStyle="1">
    <w:name w:val="Header Char"/>
    <w:basedOn w:val="DefaultParagraphFont"/>
    <w:link w:val="Header"/>
    <w:uiPriority w:val="99"/>
    <w:locked/>
    <w:rsid w:val="007d489c"/>
    <w:rPr/>
  </w:style>
  <w:style w:type="character" w:styleId="FooterChar" w:customStyle="1">
    <w:name w:val="Footer Char"/>
    <w:basedOn w:val="DefaultParagraphFont"/>
    <w:link w:val="Footer"/>
    <w:uiPriority w:val="99"/>
    <w:locked/>
    <w:rsid w:val="007d489c"/>
    <w:rPr/>
  </w:style>
  <w:style w:type="character" w:styleId="Style13">
    <w:name w:val="Интернет-ссылка"/>
    <w:basedOn w:val="DefaultParagraphFont"/>
    <w:uiPriority w:val="99"/>
    <w:rsid w:val="003c4806"/>
    <w:rPr>
      <w:color w:val="0000FF"/>
      <w:u w:val="single"/>
      <w:lang w:val="zxx" w:eastAsia="zxx" w:bidi="zxx"/>
    </w:rPr>
  </w:style>
  <w:style w:type="character" w:styleId="ConsPlusNormal" w:customStyle="1">
    <w:name w:val="ConsPlusNormal Знак"/>
    <w:link w:val="ConsPlusNormal0"/>
    <w:uiPriority w:val="99"/>
    <w:locked/>
    <w:rsid w:val="00601784"/>
    <w:rPr>
      <w:rFonts w:ascii="Arial" w:hAnsi="Arial" w:cs="Arial"/>
      <w:sz w:val="22"/>
      <w:szCs w:val="22"/>
      <w:lang w:val="ru-RU" w:eastAsia="en-US"/>
    </w:rPr>
  </w:style>
  <w:style w:type="character" w:styleId="Style14" w:customStyle="1">
    <w:name w:val="Основной текст_"/>
    <w:uiPriority w:val="99"/>
    <w:rsid w:val="00e70513"/>
    <w:rPr>
      <w:rFonts w:ascii="Times New Roman" w:hAnsi="Times New Roman" w:cs="Times New Roman"/>
      <w:sz w:val="26"/>
      <w:szCs w:val="26"/>
      <w:u w:val="none"/>
    </w:rPr>
  </w:style>
  <w:style w:type="character" w:styleId="Style15">
    <w:name w:val="Выделение"/>
    <w:basedOn w:val="DefaultParagraphFont"/>
    <w:uiPriority w:val="99"/>
    <w:qFormat/>
    <w:rsid w:val="00cc153b"/>
    <w:rPr>
      <w:i/>
      <w:iCs/>
    </w:rPr>
  </w:style>
  <w:style w:type="character" w:styleId="PlainTextChar" w:customStyle="1">
    <w:name w:val="Plain Text Char"/>
    <w:basedOn w:val="DefaultParagraphFont"/>
    <w:link w:val="PlainText"/>
    <w:uiPriority w:val="99"/>
    <w:semiHidden/>
    <w:locked/>
    <w:rsid w:val="00995c46"/>
    <w:rPr>
      <w:rFonts w:ascii="Consolas" w:hAnsi="Consolas" w:cs="Consolas"/>
      <w:sz w:val="21"/>
      <w:szCs w:val="21"/>
      <w:lang w:eastAsia="en-US"/>
    </w:rPr>
  </w:style>
  <w:style w:type="character" w:styleId="ListLabel1">
    <w:name w:val="ListLabel 1"/>
    <w:rPr>
      <w:rFonts w:cs="Symbol"/>
      <w:sz w:val="20"/>
      <w:szCs w:val="20"/>
    </w:rPr>
  </w:style>
  <w:style w:type="character" w:styleId="ListLabel2">
    <w:name w:val="ListLabel 2"/>
    <w:rPr>
      <w:rFonts w:cs="Courier New"/>
      <w:sz w:val="20"/>
      <w:szCs w:val="20"/>
    </w:rPr>
  </w:style>
  <w:style w:type="character" w:styleId="ListLabel3">
    <w:name w:val="ListLabel 3"/>
    <w:rPr>
      <w:rFonts w:cs="Wingdings"/>
      <w:sz w:val="20"/>
      <w:szCs w:val="20"/>
    </w:rPr>
  </w:style>
  <w:style w:type="character" w:styleId="ListLabel4">
    <w:name w:val="ListLabel 4"/>
    <w:rPr>
      <w:rFonts w:cs="Symbol"/>
    </w:rPr>
  </w:style>
  <w:style w:type="character" w:styleId="ListLabel5">
    <w:name w:val="ListLabel 5"/>
    <w:rPr>
      <w:rFonts w:eastAsia="Times New Roman"/>
      <w:b w:val="false"/>
      <w:bCs w:val="false"/>
      <w:i w:val="false"/>
      <w:iCs w:val="false"/>
      <w:strike w:val="false"/>
      <w:dstrike w:val="false"/>
      <w:color w:val="000000"/>
      <w:position w:val="0"/>
      <w:sz w:val="24"/>
      <w:sz w:val="24"/>
      <w:szCs w:val="24"/>
      <w:u w:val="none"/>
      <w:vertAlign w:val="baseline"/>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link w:val="BodyTextChar"/>
    <w:uiPriority w:val="99"/>
    <w:rsid w:val="0096180f"/>
    <w:pPr>
      <w:spacing w:lineRule="auto" w:line="240" w:before="0" w:after="0"/>
      <w:jc w:val="both"/>
    </w:pPr>
    <w:rPr>
      <w:rFonts w:ascii="Times New Roman" w:hAnsi="Times New Roman" w:eastAsia="Times New Roman" w:cs="Times New Roman"/>
      <w:sz w:val="28"/>
      <w:szCs w:val="28"/>
      <w:lang w:eastAsia="ru-RU"/>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Annotationtext">
    <w:name w:val="annotation text"/>
    <w:basedOn w:val="Normal"/>
    <w:link w:val="CommentTextChar"/>
    <w:uiPriority w:val="99"/>
    <w:semiHidden/>
    <w:rsid w:val="00ae3fa5"/>
    <w:pPr>
      <w:spacing w:lineRule="auto" w:line="240"/>
    </w:pPr>
    <w:rPr>
      <w:sz w:val="20"/>
      <w:szCs w:val="20"/>
      <w:lang w:eastAsia="ru-RU"/>
    </w:rPr>
  </w:style>
  <w:style w:type="paragraph" w:styleId="Annotationsubject">
    <w:name w:val="annotation subject"/>
    <w:basedOn w:val="Annotationtext"/>
    <w:link w:val="CommentSubjectChar"/>
    <w:uiPriority w:val="99"/>
    <w:semiHidden/>
    <w:rsid w:val="00ae3fa5"/>
    <w:pPr/>
    <w:rPr>
      <w:b/>
      <w:bCs/>
    </w:rPr>
  </w:style>
  <w:style w:type="paragraph" w:styleId="BalloonText">
    <w:name w:val="Balloon Text"/>
    <w:basedOn w:val="Normal"/>
    <w:link w:val="BalloonTextChar"/>
    <w:uiPriority w:val="99"/>
    <w:semiHidden/>
    <w:rsid w:val="00ae3fa5"/>
    <w:pPr>
      <w:spacing w:lineRule="auto" w:line="240" w:before="0" w:after="0"/>
    </w:pPr>
    <w:rPr>
      <w:rFonts w:ascii="Tahoma" w:hAnsi="Tahoma" w:cs="Tahoma"/>
      <w:sz w:val="16"/>
      <w:szCs w:val="16"/>
      <w:lang w:eastAsia="ru-RU"/>
    </w:rPr>
  </w:style>
  <w:style w:type="paragraph" w:styleId="ConsPlusCell" w:customStyle="1">
    <w:name w:val="ConsPlusCell"/>
    <w:uiPriority w:val="99"/>
    <w:rsid w:val="00750870"/>
    <w:pPr>
      <w:widowControl w:val="false"/>
      <w:suppressAutoHyphens w:val="true"/>
      <w:bidi w:val="0"/>
      <w:jc w:val="left"/>
    </w:pPr>
    <w:rPr>
      <w:rFonts w:ascii="Arial" w:hAnsi="Arial" w:eastAsia="Times New Roman" w:cs="Arial"/>
      <w:color w:val="auto"/>
      <w:sz w:val="20"/>
      <w:szCs w:val="20"/>
      <w:lang w:val="ru-RU" w:eastAsia="ru-RU" w:bidi="ar-SA"/>
    </w:rPr>
  </w:style>
  <w:style w:type="paragraph" w:styleId="Default" w:customStyle="1">
    <w:name w:val="Default"/>
    <w:uiPriority w:val="99"/>
    <w:rsid w:val="008e493f"/>
    <w:pPr>
      <w:widowControl/>
      <w:suppressAutoHyphens w:val="true"/>
      <w:bidi w:val="0"/>
      <w:jc w:val="left"/>
    </w:pPr>
    <w:rPr>
      <w:rFonts w:cs="Calibri" w:ascii="Calibri" w:hAnsi="Calibri" w:eastAsia="Calibri"/>
      <w:color w:val="000000"/>
      <w:sz w:val="24"/>
      <w:szCs w:val="24"/>
      <w:lang w:eastAsia="en-US" w:val="ru-RU" w:bidi="ar-SA"/>
    </w:rPr>
  </w:style>
  <w:style w:type="paragraph" w:styleId="Style21" w:customStyle="1">
    <w:name w:val="Содержимое таблицы"/>
    <w:basedOn w:val="Normal"/>
    <w:uiPriority w:val="99"/>
    <w:rsid w:val="00c73f0b"/>
    <w:pPr>
      <w:widowControl w:val="false"/>
      <w:suppressLineNumbers/>
      <w:suppressAutoHyphens w:val="true"/>
      <w:spacing w:lineRule="auto" w:line="240" w:before="0" w:after="0"/>
    </w:pPr>
    <w:rPr>
      <w:sz w:val="24"/>
      <w:szCs w:val="24"/>
      <w:lang w:eastAsia="zh-CN"/>
    </w:rPr>
  </w:style>
  <w:style w:type="paragraph" w:styleId="Style22" w:customStyle="1">
    <w:name w:val="Знак Знак Знак"/>
    <w:basedOn w:val="Normal"/>
    <w:uiPriority w:val="99"/>
    <w:rsid w:val="00b65714"/>
    <w:pPr>
      <w:spacing w:lineRule="auto" w:line="240" w:before="280" w:after="280"/>
    </w:pPr>
    <w:rPr>
      <w:rFonts w:ascii="Tahoma" w:hAnsi="Tahoma" w:eastAsia="Times New Roman" w:cs="Tahoma"/>
      <w:sz w:val="20"/>
      <w:szCs w:val="20"/>
      <w:lang w:val="en-US"/>
    </w:rPr>
  </w:style>
  <w:style w:type="paragraph" w:styleId="11" w:customStyle="1">
    <w:name w:val="Знак Знак Знак1"/>
    <w:basedOn w:val="Normal"/>
    <w:uiPriority w:val="99"/>
    <w:rsid w:val="0096180f"/>
    <w:pPr>
      <w:spacing w:lineRule="auto" w:line="240" w:before="280" w:after="280"/>
    </w:pPr>
    <w:rPr>
      <w:rFonts w:ascii="Tahoma" w:hAnsi="Tahoma" w:eastAsia="Times New Roman" w:cs="Tahoma"/>
      <w:sz w:val="20"/>
      <w:szCs w:val="20"/>
      <w:lang w:val="en-US"/>
    </w:rPr>
  </w:style>
  <w:style w:type="paragraph" w:styleId="NoSpacing">
    <w:name w:val="No Spacing"/>
    <w:uiPriority w:val="99"/>
    <w:qFormat/>
    <w:rsid w:val="0096180f"/>
    <w:pPr>
      <w:widowControl/>
      <w:suppressAutoHyphens w:val="true"/>
      <w:bidi w:val="0"/>
      <w:jc w:val="left"/>
    </w:pPr>
    <w:rPr>
      <w:rFonts w:eastAsia="Times New Roman" w:cs="Calibri" w:ascii="Calibri" w:hAnsi="Calibri"/>
      <w:color w:val="auto"/>
      <w:sz w:val="22"/>
      <w:szCs w:val="22"/>
      <w:lang w:val="ru-RU" w:eastAsia="ru-RU" w:bidi="ar-SA"/>
    </w:rPr>
  </w:style>
  <w:style w:type="paragraph" w:styleId="Style23">
    <w:name w:val="Верхний колонтитул"/>
    <w:basedOn w:val="Normal"/>
    <w:link w:val="HeaderChar"/>
    <w:uiPriority w:val="99"/>
    <w:rsid w:val="007d489c"/>
    <w:pPr>
      <w:tabs>
        <w:tab w:val="center" w:pos="4677" w:leader="none"/>
        <w:tab w:val="right" w:pos="9355" w:leader="none"/>
      </w:tabs>
      <w:spacing w:lineRule="auto" w:line="240" w:before="0" w:after="0"/>
    </w:pPr>
    <w:rPr/>
  </w:style>
  <w:style w:type="paragraph" w:styleId="Style24">
    <w:name w:val="Нижний колонтитул"/>
    <w:basedOn w:val="Normal"/>
    <w:link w:val="FooterChar"/>
    <w:uiPriority w:val="99"/>
    <w:rsid w:val="007d489c"/>
    <w:pPr>
      <w:tabs>
        <w:tab w:val="center" w:pos="4677" w:leader="none"/>
        <w:tab w:val="right" w:pos="9355" w:leader="none"/>
      </w:tabs>
      <w:spacing w:lineRule="auto" w:line="240" w:before="0" w:after="0"/>
    </w:pPr>
    <w:rPr/>
  </w:style>
  <w:style w:type="paragraph" w:styleId="12" w:customStyle="1">
    <w:name w:val="Абзац списка1"/>
    <w:basedOn w:val="Normal"/>
    <w:uiPriority w:val="99"/>
    <w:rsid w:val="003156db"/>
    <w:pPr>
      <w:ind w:left="720" w:hanging="0"/>
    </w:pPr>
    <w:rPr>
      <w:rFonts w:eastAsia="Times New Roman"/>
    </w:rPr>
  </w:style>
  <w:style w:type="paragraph" w:styleId="ConsPlusNormal1" w:customStyle="1">
    <w:name w:val="ConsPlusNormal"/>
    <w:link w:val="ConsPlusNormal"/>
    <w:uiPriority w:val="99"/>
    <w:rsid w:val="00601784"/>
    <w:pPr>
      <w:widowControl w:val="false"/>
      <w:suppressAutoHyphens w:val="true"/>
      <w:bidi w:val="0"/>
      <w:jc w:val="left"/>
    </w:pPr>
    <w:rPr>
      <w:rFonts w:ascii="Arial" w:hAnsi="Arial" w:eastAsia="Times New Roman" w:cs="Arial"/>
      <w:color w:val="auto"/>
      <w:sz w:val="22"/>
      <w:szCs w:val="22"/>
      <w:lang w:eastAsia="en-US" w:val="ru-RU" w:bidi="ar-SA"/>
    </w:rPr>
  </w:style>
  <w:style w:type="paragraph" w:styleId="ListParagraph">
    <w:name w:val="List Paragraph"/>
    <w:basedOn w:val="Normal"/>
    <w:uiPriority w:val="99"/>
    <w:qFormat/>
    <w:rsid w:val="00f0047b"/>
    <w:pPr>
      <w:ind w:left="720" w:hanging="0"/>
    </w:pPr>
    <w:rPr/>
  </w:style>
  <w:style w:type="paragraph" w:styleId="NormalWeb">
    <w:name w:val="Normal (Web)"/>
    <w:basedOn w:val="Normal"/>
    <w:uiPriority w:val="99"/>
    <w:rsid w:val="00703bf4"/>
    <w:pPr>
      <w:spacing w:lineRule="auto" w:line="240" w:before="280" w:after="280"/>
    </w:pPr>
    <w:rPr>
      <w:sz w:val="24"/>
      <w:szCs w:val="24"/>
      <w:lang w:eastAsia="ru-RU"/>
    </w:rPr>
  </w:style>
  <w:style w:type="paragraph" w:styleId="ConsPlusTitle" w:customStyle="1">
    <w:name w:val="ConsPlusTitle"/>
    <w:uiPriority w:val="99"/>
    <w:rsid w:val="00b75977"/>
    <w:pPr>
      <w:widowControl w:val="false"/>
      <w:suppressAutoHyphens w:val="true"/>
      <w:bidi w:val="0"/>
      <w:jc w:val="left"/>
    </w:pPr>
    <w:rPr>
      <w:rFonts w:ascii="Times New Roman" w:hAnsi="Times New Roman" w:eastAsia="Times New Roman" w:cs="Times New Roman"/>
      <w:b/>
      <w:bCs/>
      <w:color w:val="auto"/>
      <w:sz w:val="24"/>
      <w:szCs w:val="24"/>
      <w:lang w:eastAsia="zh-CN" w:val="ru-RU" w:bidi="ar-SA"/>
    </w:rPr>
  </w:style>
  <w:style w:type="paragraph" w:styleId="13" w:customStyle="1">
    <w:name w:val="Обычный1"/>
    <w:uiPriority w:val="99"/>
    <w:rsid w:val="00b75977"/>
    <w:pPr>
      <w:widowControl/>
      <w:suppressAutoHyphens w:val="true"/>
      <w:overflowPunct w:val="true"/>
      <w:bidi w:val="0"/>
      <w:spacing w:lineRule="atLeast" w:line="200"/>
      <w:jc w:val="left"/>
    </w:pPr>
    <w:rPr>
      <w:rFonts w:ascii="Mangal" w:hAnsi="Mangal" w:cs="Mangal" w:eastAsia="Calibri"/>
      <w:color w:val="000000"/>
      <w:sz w:val="36"/>
      <w:szCs w:val="36"/>
      <w:lang w:eastAsia="en-US" w:val="ru-RU" w:bidi="ar-SA"/>
    </w:rPr>
  </w:style>
  <w:style w:type="paragraph" w:styleId="2" w:customStyle="1">
    <w:name w:val="2"/>
    <w:basedOn w:val="Normal"/>
    <w:uiPriority w:val="99"/>
    <w:rsid w:val="00eb74c5"/>
    <w:pPr>
      <w:spacing w:lineRule="auto" w:line="240" w:before="280" w:after="280"/>
    </w:pPr>
    <w:rPr>
      <w:rFonts w:ascii="Times New Roman" w:hAnsi="Times New Roman" w:eastAsia="Times New Roman" w:cs="Times New Roman"/>
      <w:sz w:val="24"/>
      <w:szCs w:val="24"/>
      <w:lang w:eastAsia="ru-RU"/>
    </w:rPr>
  </w:style>
  <w:style w:type="paragraph" w:styleId="14" w:customStyle="1">
    <w:name w:val="1"/>
    <w:basedOn w:val="Normal"/>
    <w:uiPriority w:val="99"/>
    <w:rsid w:val="00da173f"/>
    <w:pPr>
      <w:spacing w:lineRule="auto" w:line="240" w:before="280" w:after="280"/>
    </w:pPr>
    <w:rPr>
      <w:rFonts w:ascii="Times New Roman" w:hAnsi="Times New Roman" w:eastAsia="Times New Roman" w:cs="Times New Roman"/>
      <w:sz w:val="24"/>
      <w:szCs w:val="24"/>
      <w:lang w:eastAsia="ru-RU"/>
    </w:rPr>
  </w:style>
  <w:style w:type="paragraph" w:styleId="Style110" w:customStyle="1">
    <w:name w:val="Style1"/>
    <w:basedOn w:val="Normal"/>
    <w:uiPriority w:val="99"/>
    <w:rsid w:val="00da173f"/>
    <w:pPr>
      <w:widowControl w:val="false"/>
      <w:spacing w:lineRule="exact" w:line="317" w:before="0" w:after="0"/>
      <w:jc w:val="both"/>
    </w:pPr>
    <w:rPr>
      <w:rFonts w:ascii="Times New Roman" w:hAnsi="Times New Roman" w:eastAsia="Times New Roman" w:cs="Times New Roman"/>
      <w:sz w:val="24"/>
      <w:szCs w:val="24"/>
      <w:lang w:eastAsia="ru-RU"/>
    </w:rPr>
  </w:style>
  <w:style w:type="paragraph" w:styleId="BodyText21" w:customStyle="1">
    <w:name w:val="Body Text 21"/>
    <w:basedOn w:val="Normal"/>
    <w:uiPriority w:val="99"/>
    <w:rsid w:val="006a1844"/>
    <w:pPr>
      <w:spacing w:lineRule="auto" w:line="240" w:before="0" w:after="0"/>
      <w:ind w:firstLine="720"/>
      <w:jc w:val="both"/>
    </w:pPr>
    <w:rPr>
      <w:rFonts w:ascii="Times New Roman" w:hAnsi="Times New Roman" w:eastAsia="Times New Roman" w:cs="Times New Roman"/>
      <w:sz w:val="24"/>
      <w:szCs w:val="24"/>
      <w:lang w:eastAsia="ru-RU"/>
    </w:rPr>
  </w:style>
  <w:style w:type="paragraph" w:styleId="PlainText">
    <w:name w:val="Plain Text"/>
    <w:basedOn w:val="Normal"/>
    <w:link w:val="PlainTextChar"/>
    <w:uiPriority w:val="99"/>
    <w:semiHidden/>
    <w:rsid w:val="00995c46"/>
    <w:pPr>
      <w:spacing w:lineRule="auto" w:line="240" w:before="0" w:after="0"/>
    </w:pPr>
    <w:rPr>
      <w:rFonts w:ascii="Consolas" w:hAnsi="Consolas" w:cs="Consolas"/>
      <w:sz w:val="21"/>
      <w:szCs w:val="21"/>
    </w:rPr>
  </w:style>
  <w:style w:type="paragraph" w:styleId="15" w:customStyle="1">
    <w:name w:val="Без интервала1"/>
    <w:uiPriority w:val="99"/>
    <w:rsid w:val="00821bd4"/>
    <w:pPr>
      <w:widowControl/>
      <w:suppressAutoHyphens w:val="true"/>
      <w:bidi w:val="0"/>
      <w:jc w:val="left"/>
    </w:pPr>
    <w:rPr>
      <w:rFonts w:eastAsia="Times New Roman" w:cs="Calibri" w:ascii="Calibri" w:hAnsi="Calibri"/>
      <w:color w:val="auto"/>
      <w:sz w:val="22"/>
      <w:szCs w:val="22"/>
      <w:lang w:val="ru-RU" w:eastAsia="ru-RU" w:bidi="ar-SA"/>
    </w:rPr>
  </w:style>
  <w:style w:type="paragraph" w:styleId="16" w:customStyle="1">
    <w:name w:val="Обычный (веб)1"/>
    <w:basedOn w:val="Normal"/>
    <w:uiPriority w:val="99"/>
    <w:rsid w:val="00e264f6"/>
    <w:pPr>
      <w:widowControl w:val="false"/>
      <w:suppressAutoHyphens w:val="true"/>
      <w:spacing w:lineRule="atLeast" w:line="100" w:before="28" w:after="119"/>
    </w:pPr>
    <w:rPr>
      <w:rFonts w:ascii="Times New Roman" w:hAnsi="Times New Roman" w:eastAsia="Times New Roman" w:cs="Times New Roman"/>
      <w:sz w:val="24"/>
      <w:szCs w:val="24"/>
      <w:lang w:eastAsia="hi-IN" w:bidi="hi-IN"/>
    </w:rPr>
  </w:style>
  <w:style w:type="paragraph" w:styleId="P6" w:customStyle="1">
    <w:name w:val="p6"/>
    <w:basedOn w:val="Normal"/>
    <w:uiPriority w:val="99"/>
    <w:rsid w:val="00030b1f"/>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99"/>
    <w:rsid w:val="0096180f"/>
    <w:rP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1332</TotalTime>
  <Application>LibreOffice/4.3.4.1$Windows_x86 LibreOffice_project/bc356b2f991740509f321d70e4512a6a54c5f243</Application>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2019-10-28T06:36:00Z</dcterms:created>
  <dc:creator>Сухорукова Виктория</dc:creator>
  <dc:language>ru-RU</dc:language>
  <cp:lastPrinted>2019-11-20T05:14:00Z</cp:lastPrinted>
  <dcterms:modified xsi:type="dcterms:W3CDTF">2019-11-25T09:13:22Z</dcterms:modified>
  <cp:revision>244</cp:revision>
</cp:coreProperties>
</file>