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8C" w:rsidRPr="00727240" w:rsidRDefault="002D368C" w:rsidP="002D368C">
      <w:pPr>
        <w:spacing w:after="0"/>
        <w:jc w:val="center"/>
        <w:rPr>
          <w:rFonts w:ascii="Times New Roman" w:hAnsi="Times New Roman"/>
          <w:b/>
          <w:color w:val="1F4E79" w:themeColor="accent1" w:themeShade="80"/>
          <w:sz w:val="32"/>
          <w:szCs w:val="32"/>
        </w:rPr>
      </w:pPr>
      <w:bookmarkStart w:id="0" w:name="_GoBack"/>
      <w:r w:rsidRPr="00727240">
        <w:rPr>
          <w:rFonts w:ascii="Times New Roman" w:hAnsi="Times New Roman"/>
          <w:b/>
          <w:color w:val="1F4E79" w:themeColor="accent1" w:themeShade="80"/>
          <w:sz w:val="32"/>
          <w:szCs w:val="32"/>
        </w:rPr>
        <w:t>ПАМЯТКА</w:t>
      </w:r>
    </w:p>
    <w:bookmarkEnd w:id="0"/>
    <w:p w:rsidR="002D368C" w:rsidRDefault="002D368C" w:rsidP="002D36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368C" w:rsidRDefault="002D368C" w:rsidP="002D36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368C" w:rsidRDefault="002D368C" w:rsidP="002D36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368C" w:rsidRDefault="002D368C" w:rsidP="002D36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F1BA9" wp14:editId="0374F2F2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086475" cy="390525"/>
                <wp:effectExtent l="57150" t="57150" r="47625" b="476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8C" w:rsidRPr="00AF41DF" w:rsidRDefault="002D368C" w:rsidP="002D368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AF41DF">
                              <w:rPr>
                                <w:rFonts w:ascii="Times New Roman" w:hAnsi="Times New Roman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Обязательность принятия обращени</w:t>
                            </w:r>
                            <w:r w:rsidR="00EE7780">
                              <w:rPr>
                                <w:rFonts w:ascii="Times New Roman" w:hAnsi="Times New Roman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й</w:t>
                            </w:r>
                            <w:r w:rsidRPr="00AF41DF">
                              <w:rPr>
                                <w:rFonts w:ascii="Times New Roman" w:hAnsi="Times New Roman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к рассмотрению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1F1BA9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28.05pt;margin-top:6pt;width:479.25pt;height:30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" fillcolor="#deeaf6 [660]" stroked="f" strokeweight=".5pt">
                <v:textbox>
                  <w:txbxContent>
                    <w:p w:rsidR="002D368C" w:rsidRPr="00AF41DF" w:rsidRDefault="002D368C" w:rsidP="002D368C">
                      <w:pPr>
                        <w:jc w:val="center"/>
                        <w:rPr>
                          <w:rFonts w:ascii="Times New Roman" w:hAnsi="Times New Roman"/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AF41DF">
                        <w:rPr>
                          <w:rFonts w:ascii="Times New Roman" w:hAnsi="Times New Roman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Обязательность принятия обращени</w:t>
                      </w:r>
                      <w:r w:rsidR="00EE7780">
                        <w:rPr>
                          <w:rFonts w:ascii="Times New Roman" w:hAnsi="Times New Roman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й</w:t>
                      </w:r>
                      <w:r w:rsidRPr="00AF41DF">
                        <w:rPr>
                          <w:rFonts w:ascii="Times New Roman" w:hAnsi="Times New Roman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 xml:space="preserve"> к рассмотрению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8EB82" wp14:editId="5D8F998A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229350" cy="5524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545BDE5" id="Скругленный прямоугольник 6" o:spid="_x0000_s1026" style="position:absolute;margin-left:439.3pt;margin-top:3pt;width:490.5pt;height:43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2D368C" w:rsidRDefault="002D368C" w:rsidP="002D368C">
      <w:pPr>
        <w:pStyle w:val="ConsPlusTitle"/>
        <w:ind w:firstLine="540"/>
        <w:jc w:val="both"/>
        <w:outlineLvl w:val="0"/>
        <w:rPr>
          <w:b w:val="0"/>
        </w:rPr>
      </w:pPr>
    </w:p>
    <w:p w:rsidR="002D368C" w:rsidRDefault="002D368C" w:rsidP="002D368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D368C" w:rsidRPr="005A2FE9" w:rsidRDefault="002D368C" w:rsidP="002D368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A2FE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5A2FE9">
        <w:rPr>
          <w:rFonts w:ascii="Times New Roman" w:hAnsi="Times New Roman" w:cs="Times New Roman"/>
          <w:b w:val="0"/>
          <w:sz w:val="28"/>
          <w:szCs w:val="28"/>
        </w:rPr>
        <w:t>тать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5A2FE9">
        <w:rPr>
          <w:rFonts w:ascii="Times New Roman" w:hAnsi="Times New Roman" w:cs="Times New Roman"/>
          <w:b w:val="0"/>
          <w:sz w:val="28"/>
          <w:szCs w:val="28"/>
        </w:rPr>
        <w:t xml:space="preserve"> 9 Федерального закона от 2 мая 2006 года </w:t>
      </w:r>
      <w:r w:rsidRPr="00157D81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A2FE9">
        <w:rPr>
          <w:rFonts w:ascii="Times New Roman" w:hAnsi="Times New Roman" w:cs="Times New Roman"/>
          <w:b w:val="0"/>
          <w:sz w:val="28"/>
          <w:szCs w:val="28"/>
        </w:rPr>
        <w:t xml:space="preserve">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5A2F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D368C" w:rsidRDefault="002D368C" w:rsidP="002D368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2FE9">
        <w:rPr>
          <w:sz w:val="28"/>
          <w:szCs w:val="28"/>
        </w:rPr>
        <w:t>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D368C" w:rsidRDefault="002D368C" w:rsidP="002D368C">
      <w:pPr>
        <w:pStyle w:val="ConsPlusNormal"/>
        <w:ind w:firstLine="540"/>
        <w:jc w:val="both"/>
        <w:rPr>
          <w:rFonts w:eastAsia="Times New Roman"/>
          <w:b/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В соответствии с порядком организации работы с обращениями граждан в Администрации Курской области, утвержденного постановлением Администрации Курской области от 03.10.2014 № 630-па, д</w:t>
      </w:r>
      <w:r w:rsidRPr="005A2FE9">
        <w:rPr>
          <w:rFonts w:eastAsia="Times New Roman"/>
          <w:b/>
          <w:color w:val="2D2D2D"/>
          <w:spacing w:val="2"/>
          <w:sz w:val="28"/>
          <w:szCs w:val="28"/>
        </w:rPr>
        <w:t>олжностные лица органа исполнительной власти Курской области, получивш</w:t>
      </w:r>
      <w:r>
        <w:rPr>
          <w:rFonts w:eastAsia="Times New Roman"/>
          <w:b/>
          <w:color w:val="2D2D2D"/>
          <w:spacing w:val="2"/>
          <w:sz w:val="28"/>
          <w:szCs w:val="28"/>
        </w:rPr>
        <w:t>и</w:t>
      </w:r>
      <w:r w:rsidRPr="005A2FE9">
        <w:rPr>
          <w:rFonts w:eastAsia="Times New Roman"/>
          <w:b/>
          <w:color w:val="2D2D2D"/>
          <w:spacing w:val="2"/>
          <w:sz w:val="28"/>
          <w:szCs w:val="28"/>
        </w:rPr>
        <w:t xml:space="preserve">е поручение о рассмотрении обращения, </w:t>
      </w:r>
      <w:r w:rsidRPr="007258A3">
        <w:rPr>
          <w:rFonts w:eastAsia="Times New Roman"/>
          <w:b/>
          <w:color w:val="FF0000"/>
          <w:spacing w:val="2"/>
          <w:sz w:val="28"/>
          <w:szCs w:val="28"/>
        </w:rPr>
        <w:t>в тот же день принима</w:t>
      </w:r>
      <w:r>
        <w:rPr>
          <w:rFonts w:eastAsia="Times New Roman"/>
          <w:b/>
          <w:color w:val="FF0000"/>
          <w:spacing w:val="2"/>
          <w:sz w:val="28"/>
          <w:szCs w:val="28"/>
        </w:rPr>
        <w:t>ю</w:t>
      </w:r>
      <w:r w:rsidRPr="007258A3">
        <w:rPr>
          <w:rFonts w:eastAsia="Times New Roman"/>
          <w:b/>
          <w:color w:val="FF0000"/>
          <w:spacing w:val="2"/>
          <w:sz w:val="28"/>
          <w:szCs w:val="28"/>
        </w:rPr>
        <w:t xml:space="preserve">т решение </w:t>
      </w:r>
      <w:r w:rsidRPr="005A2FE9">
        <w:rPr>
          <w:rFonts w:eastAsia="Times New Roman"/>
          <w:b/>
          <w:color w:val="2D2D2D"/>
          <w:spacing w:val="2"/>
          <w:sz w:val="28"/>
          <w:szCs w:val="28"/>
        </w:rPr>
        <w:t>о порядке дальнейшего рассмотрения обращения.</w:t>
      </w:r>
    </w:p>
    <w:p w:rsidR="002D368C" w:rsidRDefault="002D368C" w:rsidP="002D368C">
      <w:pPr>
        <w:spacing w:after="0"/>
        <w:ind w:firstLine="708"/>
        <w:jc w:val="both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D03B3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Поручение должно содержать фамилии, инициалы исполнителей, содержание поручения, (при необходимости) срок исполнения, подпись и дату</w:t>
      </w:r>
      <w:r w:rsidRPr="006B415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2D368C" w:rsidRDefault="00A27E42" w:rsidP="002D368C">
      <w:pPr>
        <w:spacing w:after="0"/>
        <w:ind w:firstLine="708"/>
        <w:jc w:val="both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38FD8" wp14:editId="51025198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6248400" cy="552450"/>
                <wp:effectExtent l="38100" t="57150" r="38100" b="571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524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A69963" id="Скругленный прямоугольник 2" o:spid="_x0000_s1026" style="position:absolute;margin-left:440.8pt;margin-top:15.85pt;width:492pt;height:4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" fillcolor="#5b9bd5 [3204]" stroked="f" strokeweight="1pt">
                <v:stroke joinstyle="miter"/>
                <w10:wrap anchorx="margin"/>
              </v:roundrect>
            </w:pict>
          </mc:Fallback>
        </mc:AlternateContent>
      </w:r>
    </w:p>
    <w:p w:rsidR="002D368C" w:rsidRDefault="002D368C" w:rsidP="002D36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D340E" wp14:editId="0312D6C7">
                <wp:simplePos x="0" y="0"/>
                <wp:positionH relativeFrom="column">
                  <wp:posOffset>405765</wp:posOffset>
                </wp:positionH>
                <wp:positionV relativeFrom="paragraph">
                  <wp:posOffset>57150</wp:posOffset>
                </wp:positionV>
                <wp:extent cx="5362575" cy="381000"/>
                <wp:effectExtent l="38100" t="57150" r="47625" b="571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8C" w:rsidRPr="00AF41DF" w:rsidRDefault="002D368C" w:rsidP="002D368C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3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1DF">
                              <w:rPr>
                                <w:b/>
                                <w:color w:val="C45911" w:themeColor="accent2" w:themeShade="BF"/>
                                <w:sz w:val="3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Сроки регистрации обращений</w:t>
                            </w:r>
                          </w:p>
                          <w:p w:rsidR="002D368C" w:rsidRDefault="002D368C" w:rsidP="002D3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8D340E" id="Надпись 4" o:spid="_x0000_s1027" type="#_x0000_t202" style="position:absolute;left:0;text-align:left;margin-left:31.95pt;margin-top:4.5pt;width:422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" fillcolor="#deeaf6 [660]" stroked="f" strokeweight=".5pt">
                <v:textbox>
                  <w:txbxContent>
                    <w:p w:rsidR="002D368C" w:rsidRPr="00AF41DF" w:rsidRDefault="002D368C" w:rsidP="002D368C">
                      <w:pPr>
                        <w:jc w:val="center"/>
                        <w:rPr>
                          <w:b/>
                          <w:color w:val="C45911" w:themeColor="accent2" w:themeShade="BF"/>
                          <w:sz w:val="3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41DF">
                        <w:rPr>
                          <w:b/>
                          <w:color w:val="C45911" w:themeColor="accent2" w:themeShade="BF"/>
                          <w:sz w:val="3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Сроки регистрации обращений</w:t>
                      </w:r>
                    </w:p>
                    <w:p w:rsidR="002D368C" w:rsidRDefault="002D368C" w:rsidP="002D368C"/>
                  </w:txbxContent>
                </v:textbox>
              </v:shape>
            </w:pict>
          </mc:Fallback>
        </mc:AlternateContent>
      </w:r>
    </w:p>
    <w:p w:rsidR="002D368C" w:rsidRDefault="002D368C" w:rsidP="002D36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368C" w:rsidRDefault="002D368C" w:rsidP="002D368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2D368C" w:rsidRDefault="002D368C" w:rsidP="002D368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A706E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Все поступившие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обращения граждан подлежат обязательной регистрации </w:t>
      </w:r>
      <w:r w:rsidRPr="00A706E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  системе электронного документооборота</w:t>
      </w:r>
      <w:r w:rsidRPr="006B415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706E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Администрации Курской области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учетом требований к организации </w:t>
      </w:r>
      <w:r w:rsidRPr="00767034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процесса работы во </w:t>
      </w:r>
      <w:proofErr w:type="spellStart"/>
      <w:r w:rsidRPr="00767034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внешнеориентированной</w:t>
      </w:r>
      <w:proofErr w:type="spellEnd"/>
      <w:r w:rsidRPr="00767034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информационной системе Администрации Курской области «Обращения граждан»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Регистрация в иных системах не допускается.</w:t>
      </w:r>
    </w:p>
    <w:p w:rsidR="002D368C" w:rsidRDefault="002D368C" w:rsidP="002D368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Письменные обращения регистрируются </w:t>
      </w:r>
      <w:r w:rsidRPr="00A706E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в течение </w:t>
      </w:r>
      <w:r w:rsidRPr="00B86711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3 дней с момента их поступления</w:t>
      </w:r>
      <w:r w:rsidRPr="00A706E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в орган исполнительной власти Курской области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. </w:t>
      </w:r>
    </w:p>
    <w:p w:rsidR="002D368C" w:rsidRDefault="002D368C" w:rsidP="002D368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76703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Устные обращения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регистрируются</w:t>
      </w:r>
      <w:r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B86711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в день поступления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2D368C" w:rsidRDefault="002D368C" w:rsidP="002D368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79FDE" wp14:editId="774CB73A">
                <wp:simplePos x="0" y="0"/>
                <wp:positionH relativeFrom="column">
                  <wp:posOffset>60960</wp:posOffset>
                </wp:positionH>
                <wp:positionV relativeFrom="paragraph">
                  <wp:posOffset>83820</wp:posOffset>
                </wp:positionV>
                <wp:extent cx="6305550" cy="533400"/>
                <wp:effectExtent l="38100" t="57150" r="38100" b="571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334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1CF7E4" id="Скругленный прямоугольник 1" o:spid="_x0000_s1026" style="position:absolute;margin-left:4.8pt;margin-top:6.6pt;width:496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" fillcolor="#5b9bd5 [3204]" stroked="f" strokeweight="1pt">
                <v:stroke joinstyle="miter"/>
              </v:roundrect>
            </w:pict>
          </mc:Fallback>
        </mc:AlternateContent>
      </w:r>
    </w:p>
    <w:p w:rsidR="002D368C" w:rsidRDefault="002D368C" w:rsidP="002D368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E1305" wp14:editId="7DCC96D5">
                <wp:simplePos x="0" y="0"/>
                <wp:positionH relativeFrom="column">
                  <wp:posOffset>441960</wp:posOffset>
                </wp:positionH>
                <wp:positionV relativeFrom="paragraph">
                  <wp:posOffset>22225</wp:posOffset>
                </wp:positionV>
                <wp:extent cx="5619750" cy="371475"/>
                <wp:effectExtent l="38100" t="57150" r="38100" b="476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8C" w:rsidRPr="00C44B95" w:rsidRDefault="002D368C" w:rsidP="002D368C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3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B95">
                              <w:rPr>
                                <w:b/>
                                <w:color w:val="C45911" w:themeColor="accent2" w:themeShade="BF"/>
                                <w:sz w:val="3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Сроки р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  <w:sz w:val="3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ассмотрения </w:t>
                            </w:r>
                            <w:r w:rsidRPr="00C44B95">
                              <w:rPr>
                                <w:b/>
                                <w:color w:val="C45911" w:themeColor="accent2" w:themeShade="BF"/>
                                <w:sz w:val="3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обращений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E1305" id="Надпись 5" o:spid="_x0000_s1028" type="#_x0000_t202" style="position:absolute;left:0;text-align:left;margin-left:34.8pt;margin-top:1.75pt;width:442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" fillcolor="#deeaf6 [660]" stroked="f" strokeweight=".5pt">
                <v:textbox>
                  <w:txbxContent>
                    <w:p w:rsidR="002D368C" w:rsidRPr="00C44B95" w:rsidRDefault="002D368C" w:rsidP="002D368C">
                      <w:pPr>
                        <w:jc w:val="center"/>
                        <w:rPr>
                          <w:b/>
                          <w:color w:val="C45911" w:themeColor="accent2" w:themeShade="BF"/>
                          <w:sz w:val="3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B95">
                        <w:rPr>
                          <w:b/>
                          <w:color w:val="C45911" w:themeColor="accent2" w:themeShade="BF"/>
                          <w:sz w:val="3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Сроки р</w:t>
                      </w:r>
                      <w:r>
                        <w:rPr>
                          <w:b/>
                          <w:color w:val="C45911" w:themeColor="accent2" w:themeShade="BF"/>
                          <w:sz w:val="3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ассмотрения </w:t>
                      </w:r>
                      <w:r w:rsidRPr="00C44B95">
                        <w:rPr>
                          <w:b/>
                          <w:color w:val="C45911" w:themeColor="accent2" w:themeShade="BF"/>
                          <w:sz w:val="3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обращений граждан</w:t>
                      </w:r>
                    </w:p>
                  </w:txbxContent>
                </v:textbox>
              </v:shape>
            </w:pict>
          </mc:Fallback>
        </mc:AlternateContent>
      </w:r>
    </w:p>
    <w:p w:rsidR="002D368C" w:rsidRPr="006B4158" w:rsidRDefault="002D368C" w:rsidP="002D368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Сроки рассмотрения обращений граждан не всегда составляют 30 дней</w:t>
      </w:r>
      <w:r w:rsidRPr="006B415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2D368C" w:rsidRDefault="002D368C" w:rsidP="002D368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2D368C" w:rsidRDefault="002D368C" w:rsidP="002D368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16B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Срок рассмотрения обращений граждан - </w:t>
      </w:r>
      <w:r w:rsidRPr="00AF41DF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30 календарных дней</w:t>
      </w:r>
      <w:r w:rsidRPr="00C44B95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со дня регистрации</w:t>
      </w:r>
      <w:r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AF141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(день регистрации считается)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AF141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6703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за исключением:</w:t>
      </w:r>
    </w:p>
    <w:p w:rsidR="002D368C" w:rsidRPr="00016B1B" w:rsidRDefault="00FA6BD9" w:rsidP="002D368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2D368C" w:rsidRPr="003663D6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бращений</w:t>
      </w:r>
      <w:r w:rsidR="002D368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2D368C" w:rsidRPr="003663D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содержащих</w:t>
      </w:r>
      <w:r w:rsidR="002D368C" w:rsidRPr="00016B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информацию о фактах возможных нарушений законодательства Российской  Федерации в сфере миграции</w:t>
      </w:r>
      <w:r w:rsidR="002D368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 -</w:t>
      </w:r>
      <w:r w:rsidR="002D368C" w:rsidRPr="00016B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D368C" w:rsidRPr="00767034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20 дней со дня регистрации </w:t>
      </w:r>
      <w:r w:rsidR="002D368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письменного обращения.</w:t>
      </w:r>
    </w:p>
    <w:p w:rsidR="002D368C" w:rsidRDefault="002D368C" w:rsidP="002D36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</w:t>
      </w:r>
      <w:r w:rsidRPr="00016B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бращени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й</w:t>
      </w:r>
      <w:r w:rsidRPr="00016B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граждан, содержащи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х</w:t>
      </w:r>
      <w:r w:rsidRPr="00016B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сведения о возможности наступления аварий, катастроф, иных чрезвычайных ситуаций, защите прав ребенка, </w:t>
      </w:r>
      <w:r w:rsidR="0035213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которые </w:t>
      </w:r>
      <w:r w:rsidRPr="00016B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 xml:space="preserve">регистрируются, направляются и рассматриваются безотлагательно, </w:t>
      </w:r>
      <w:r w:rsidRPr="00767034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не позднее 3 рабочих дней </w:t>
      </w:r>
      <w:r w:rsidRPr="00016B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со дня поступления обращения.</w:t>
      </w:r>
    </w:p>
    <w:p w:rsidR="002D368C" w:rsidRPr="00EC1084" w:rsidRDefault="002D368C" w:rsidP="002D36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1084">
        <w:rPr>
          <w:rFonts w:ascii="Times New Roman" w:hAnsi="Times New Roman"/>
          <w:sz w:val="28"/>
          <w:szCs w:val="28"/>
          <w:u w:val="single"/>
        </w:rPr>
        <w:t>Обращение, в котором обжалуется судебное решение</w:t>
      </w:r>
      <w:r w:rsidRPr="00EC1084">
        <w:rPr>
          <w:rFonts w:ascii="Times New Roman" w:hAnsi="Times New Roman"/>
          <w:sz w:val="28"/>
          <w:szCs w:val="28"/>
        </w:rPr>
        <w:t xml:space="preserve">, </w:t>
      </w:r>
      <w:r w:rsidRPr="00EC1084">
        <w:rPr>
          <w:rFonts w:ascii="Times New Roman" w:hAnsi="Times New Roman"/>
          <w:color w:val="FF0000"/>
          <w:sz w:val="28"/>
          <w:szCs w:val="28"/>
        </w:rPr>
        <w:t xml:space="preserve">в течение семи дней </w:t>
      </w:r>
      <w:r w:rsidRPr="00EC1084">
        <w:rPr>
          <w:rFonts w:ascii="Times New Roman" w:hAnsi="Times New Roman"/>
          <w:sz w:val="28"/>
          <w:szCs w:val="28"/>
        </w:rPr>
        <w:t>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D368C" w:rsidRPr="00EC1084" w:rsidRDefault="002D368C" w:rsidP="002D36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1084">
        <w:rPr>
          <w:rFonts w:ascii="Times New Roman" w:hAnsi="Times New Roman"/>
          <w:sz w:val="28"/>
          <w:szCs w:val="28"/>
        </w:rPr>
        <w:t xml:space="preserve">В случае, если </w:t>
      </w:r>
      <w:r w:rsidRPr="00EC1084">
        <w:rPr>
          <w:rFonts w:ascii="Times New Roman" w:hAnsi="Times New Roman"/>
          <w:sz w:val="28"/>
          <w:szCs w:val="28"/>
          <w:u w:val="single"/>
        </w:rPr>
        <w:t>текст письменного обращения не поддается прочтению</w:t>
      </w:r>
      <w:r w:rsidRPr="00EC1084">
        <w:rPr>
          <w:rFonts w:ascii="Times New Roman" w:hAnsi="Times New Roman"/>
          <w:sz w:val="28"/>
          <w:szCs w:val="28"/>
        </w:rPr>
        <w:t xml:space="preserve">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</w:t>
      </w:r>
      <w:r w:rsidRPr="00EC1084">
        <w:rPr>
          <w:rFonts w:ascii="Times New Roman" w:hAnsi="Times New Roman"/>
          <w:color w:val="FF0000"/>
          <w:sz w:val="28"/>
          <w:szCs w:val="28"/>
        </w:rPr>
        <w:t>чем в течение семи дней со дня регистрации обращения</w:t>
      </w:r>
      <w:r w:rsidRPr="00EC1084">
        <w:rPr>
          <w:rFonts w:ascii="Times New Roman" w:hAnsi="Times New Roman"/>
          <w:sz w:val="28"/>
          <w:szCs w:val="28"/>
        </w:rPr>
        <w:t xml:space="preserve"> сообщается гражданину, направившему обращение, если его фамилия и почтовый адрес поддаются прочтению</w:t>
      </w:r>
      <w:r>
        <w:rPr>
          <w:rFonts w:ascii="Times New Roman" w:hAnsi="Times New Roman"/>
          <w:sz w:val="28"/>
          <w:szCs w:val="28"/>
        </w:rPr>
        <w:t>.</w:t>
      </w:r>
    </w:p>
    <w:p w:rsidR="002D368C" w:rsidRPr="00EC1084" w:rsidRDefault="002D368C" w:rsidP="002D368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1084">
        <w:rPr>
          <w:rFonts w:ascii="Times New Roman" w:hAnsi="Times New Roman"/>
          <w:sz w:val="28"/>
          <w:szCs w:val="28"/>
          <w:u w:val="single"/>
        </w:rPr>
        <w:t>В случае, если текст письменного обращения не позволяет определить суть предложения, заявления или жалобы,</w:t>
      </w:r>
      <w:r w:rsidRPr="00EC1084">
        <w:rPr>
          <w:rFonts w:ascii="Times New Roman" w:hAnsi="Times New Roman"/>
          <w:sz w:val="28"/>
          <w:szCs w:val="28"/>
        </w:rPr>
        <w:t xml:space="preserve">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</w:t>
      </w:r>
      <w:r w:rsidRPr="00EC1084">
        <w:rPr>
          <w:rFonts w:ascii="Times New Roman" w:hAnsi="Times New Roman"/>
          <w:color w:val="FF0000"/>
          <w:sz w:val="28"/>
          <w:szCs w:val="28"/>
        </w:rPr>
        <w:t xml:space="preserve">в течение семи дней со дня регистрации </w:t>
      </w:r>
      <w:r w:rsidRPr="00EC1084">
        <w:rPr>
          <w:rFonts w:ascii="Times New Roman" w:hAnsi="Times New Roman"/>
          <w:sz w:val="28"/>
          <w:szCs w:val="28"/>
        </w:rPr>
        <w:t>обращения сообщается гражданину, направившему обращение.</w:t>
      </w:r>
    </w:p>
    <w:p w:rsidR="002D368C" w:rsidRPr="00EC1084" w:rsidRDefault="002D368C" w:rsidP="002D368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EC1084">
        <w:rPr>
          <w:rFonts w:ascii="Times New Roman" w:hAnsi="Times New Roman"/>
          <w:sz w:val="28"/>
          <w:szCs w:val="28"/>
          <w:u w:val="single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</w:t>
      </w:r>
      <w:r w:rsidRPr="00EC1084">
        <w:rPr>
          <w:rFonts w:ascii="Times New Roman" w:hAnsi="Times New Roman"/>
          <w:sz w:val="28"/>
          <w:szCs w:val="28"/>
        </w:rPr>
        <w:t xml:space="preserve">на официальном сайте данных государственного органа или органа местного самоуправления </w:t>
      </w:r>
      <w:r w:rsidRPr="00EC1084">
        <w:rPr>
          <w:rFonts w:ascii="Times New Roman" w:hAnsi="Times New Roman"/>
          <w:sz w:val="28"/>
          <w:szCs w:val="28"/>
          <w:u w:val="single"/>
        </w:rPr>
        <w:t>в информационно-телекоммуникационной сети "Интернет"</w:t>
      </w:r>
      <w:r w:rsidRPr="00EC1084">
        <w:rPr>
          <w:rFonts w:ascii="Times New Roman" w:hAnsi="Times New Roman"/>
          <w:sz w:val="28"/>
          <w:szCs w:val="28"/>
        </w:rPr>
        <w:t xml:space="preserve">, гражданину, направившему обращение, </w:t>
      </w:r>
      <w:r w:rsidRPr="00EC1084">
        <w:rPr>
          <w:rFonts w:ascii="Times New Roman" w:hAnsi="Times New Roman"/>
          <w:color w:val="FF0000"/>
          <w:sz w:val="28"/>
          <w:szCs w:val="28"/>
        </w:rPr>
        <w:t xml:space="preserve">в течение семи дней со дня регистрации </w:t>
      </w:r>
      <w:r w:rsidRPr="00EC1084">
        <w:rPr>
          <w:rFonts w:ascii="Times New Roman" w:hAnsi="Times New Roman"/>
          <w:sz w:val="28"/>
          <w:szCs w:val="28"/>
        </w:rPr>
        <w:t>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D368C" w:rsidRPr="006B4158" w:rsidRDefault="002D368C" w:rsidP="002D368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Срок рассмотрения обращения может быть </w:t>
      </w:r>
      <w:r w:rsidRPr="00EC1084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продлен только в  исключительных случаях</w:t>
      </w:r>
      <w:r w:rsidRPr="00016B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EC1084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а также в случае направления запроса о предоставлении необходимых для рассмотрения обращения документов и материалов </w:t>
      </w:r>
      <w:r w:rsidRPr="00016B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 другие государственные органы, органы местного самоуправления и иным должностным лицам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, но </w:t>
      </w:r>
      <w:r w:rsidRPr="006B415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C1084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не более чем на 30 дней</w:t>
      </w:r>
      <w:r w:rsidRPr="00016B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 уведомив о продлении срока рассмотрения гражданина, направившего обращение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. </w:t>
      </w:r>
      <w:proofErr w:type="gramEnd"/>
    </w:p>
    <w:p w:rsidR="00EE7780" w:rsidRDefault="002D368C" w:rsidP="002D368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EC1084">
        <w:rPr>
          <w:rFonts w:ascii="Times New Roman" w:eastAsia="Times New Roman" w:hAnsi="Times New Roman"/>
          <w:color w:val="2D2D2D"/>
          <w:spacing w:val="2"/>
          <w:sz w:val="28"/>
          <w:szCs w:val="24"/>
          <w:u w:val="single"/>
          <w:lang w:eastAsia="ru-RU"/>
        </w:rPr>
        <w:t>В случае запроса должностные лица органов исполнительной власти Курской области по направленному в установленном порядке запросу</w:t>
      </w:r>
      <w:r>
        <w:rPr>
          <w:rFonts w:ascii="Times New Roman" w:eastAsia="Times New Roman" w:hAnsi="Times New Roman"/>
          <w:color w:val="2D2D2D"/>
          <w:spacing w:val="2"/>
          <w:sz w:val="28"/>
          <w:szCs w:val="24"/>
          <w:u w:val="single"/>
          <w:lang w:eastAsia="ru-RU"/>
        </w:rPr>
        <w:t>,</w:t>
      </w:r>
      <w:r w:rsidRPr="0038462D">
        <w:rPr>
          <w:rFonts w:ascii="Times New Roman" w:eastAsia="Times New Roman" w:hAnsi="Times New Roman"/>
          <w:color w:val="2D2D2D"/>
          <w:spacing w:val="2"/>
          <w:sz w:val="28"/>
          <w:szCs w:val="24"/>
          <w:lang w:eastAsia="ru-RU"/>
        </w:rPr>
        <w:t xml:space="preserve"> обязаны </w:t>
      </w:r>
      <w:r w:rsidRPr="00EC1084">
        <w:rPr>
          <w:rFonts w:ascii="Times New Roman" w:eastAsia="Times New Roman" w:hAnsi="Times New Roman"/>
          <w:color w:val="FF0000"/>
          <w:spacing w:val="2"/>
          <w:sz w:val="28"/>
          <w:szCs w:val="24"/>
          <w:lang w:eastAsia="ru-RU"/>
        </w:rPr>
        <w:t>в течение 15 дней предоставить документы и материалы, необходимые для рассмотрения обращения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Pr="005A2FE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то же касается и соисполнителей по обращениям.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Перенаправление обращений, направление поручений по обращениям через программу «Дело» не допускается, так как данная система не позволяет провести полный анализ по обращениям, их перенаправлению, результатам рассмотрения, принимаемым мерам в соответствии с требованиями, предъявляемыми к данному процессу. </w:t>
      </w:r>
    </w:p>
    <w:p w:rsidR="002D368C" w:rsidRDefault="002D368C" w:rsidP="002D368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5A2FE9">
        <w:rPr>
          <w:rFonts w:ascii="Times New Roman" w:eastAsia="Times New Roman" w:hAnsi="Times New Roman"/>
          <w:color w:val="2D2D2D"/>
          <w:spacing w:val="2"/>
          <w:sz w:val="28"/>
          <w:szCs w:val="28"/>
          <w:u w:val="single"/>
          <w:lang w:eastAsia="ru-RU"/>
        </w:rPr>
        <w:t>Обращение, содержащее вопросы, решение которых не входит в компетенцию органов исполнительной власти Курской области</w:t>
      </w:r>
      <w:r w:rsidRPr="0038462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5A2FE9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направляется в </w:t>
      </w:r>
      <w:r w:rsidRPr="005A2FE9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lastRenderedPageBreak/>
        <w:t xml:space="preserve">течение 7 дней со дня регистрации </w:t>
      </w:r>
      <w:r w:rsidRPr="0038462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</w:t>
      </w:r>
      <w:r w:rsidRPr="005A2FE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направившего обращение, о переадресации обращения.</w:t>
      </w:r>
      <w:r w:rsidRPr="005A2FE9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2D368C" w:rsidRDefault="002D368C" w:rsidP="002D368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2D368C" w:rsidRDefault="002D368C" w:rsidP="002D368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06D3F" wp14:editId="31DBF51C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6143625" cy="5429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0584E35" id="Скругленный прямоугольник 3" o:spid="_x0000_s1026" style="position:absolute;margin-left:432.55pt;margin-top:1.55pt;width:483.75pt;height:42.7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70A3D" wp14:editId="4C30A28C">
                <wp:simplePos x="0" y="0"/>
                <wp:positionH relativeFrom="column">
                  <wp:posOffset>196215</wp:posOffset>
                </wp:positionH>
                <wp:positionV relativeFrom="paragraph">
                  <wp:posOffset>86361</wp:posOffset>
                </wp:positionV>
                <wp:extent cx="5753100" cy="40005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8C" w:rsidRPr="00AF41DF" w:rsidRDefault="002D368C" w:rsidP="002D368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45911" w:themeColor="accent2" w:themeShade="BF"/>
                                <w:sz w:val="32"/>
                              </w:rPr>
                            </w:pPr>
                            <w:r w:rsidRPr="00AF41DF">
                              <w:rPr>
                                <w:rFonts w:ascii="Times New Roman" w:hAnsi="Times New Roman"/>
                                <w:b/>
                                <w:color w:val="C45911" w:themeColor="accent2" w:themeShade="BF"/>
                                <w:sz w:val="32"/>
                              </w:rPr>
                              <w:t>Личный прием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570A3D" id="Надпись 10" o:spid="_x0000_s1030" type="#_x0000_t202" style="position:absolute;left:0;text-align:left;margin-left:15.45pt;margin-top:6.8pt;width:453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" fillcolor="#deeaf6 [660]" stroked="f" strokeweight=".5pt">
                <v:textbox>
                  <w:txbxContent>
                    <w:p w:rsidR="002D368C" w:rsidRPr="00AF41DF" w:rsidRDefault="002D368C" w:rsidP="002D368C">
                      <w:pPr>
                        <w:jc w:val="center"/>
                        <w:rPr>
                          <w:rFonts w:ascii="Times New Roman" w:hAnsi="Times New Roman"/>
                          <w:b/>
                          <w:color w:val="C45911" w:themeColor="accent2" w:themeShade="BF"/>
                          <w:sz w:val="32"/>
                        </w:rPr>
                      </w:pPr>
                      <w:r w:rsidRPr="00AF41DF">
                        <w:rPr>
                          <w:rFonts w:ascii="Times New Roman" w:hAnsi="Times New Roman"/>
                          <w:b/>
                          <w:color w:val="C45911" w:themeColor="accent2" w:themeShade="BF"/>
                          <w:sz w:val="32"/>
                        </w:rPr>
                        <w:t>Личный прием граждан</w:t>
                      </w:r>
                    </w:p>
                  </w:txbxContent>
                </v:textbox>
              </v:shape>
            </w:pict>
          </mc:Fallback>
        </mc:AlternateContent>
      </w:r>
    </w:p>
    <w:p w:rsidR="002D368C" w:rsidRDefault="002D368C" w:rsidP="002D368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68C" w:rsidRDefault="002D368C" w:rsidP="002D368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8908A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Личный прием граждан организуется не только в Доме Советов по </w:t>
      </w:r>
      <w:r w:rsidRPr="003663D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графику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  <w:r w:rsidRPr="003663D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утверждаемому</w:t>
      </w:r>
      <w:r w:rsidRPr="008908A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Губернатором Курской области, но и непосредственно в органах исполнительной власти Курской области. Прием осуществляется по утверждаемому на каждый период графику (месяц, </w:t>
      </w:r>
      <w:r w:rsidR="00A27E42" w:rsidRPr="008908A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</w:t>
      </w:r>
      <w:r w:rsidR="00A27E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олугодие, год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)</w:t>
      </w:r>
      <w:r w:rsidRPr="008908A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по решению органа исполнительной власти</w:t>
      </w:r>
      <w:r w:rsidRPr="00A26BB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908A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Курской области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2D368C" w:rsidRPr="00F31E0D" w:rsidRDefault="002D368C" w:rsidP="002D368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F31E0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Замена лиц, осуществляющих личный прием граждан в соответствии с утвержденным графиком, допускается при наличии уважительной причины </w:t>
      </w:r>
      <w:r w:rsidRPr="00F31E0D">
        <w:rPr>
          <w:rFonts w:ascii="Times New Roman" w:hAnsi="Times New Roman"/>
          <w:color w:val="FF0000"/>
          <w:sz w:val="28"/>
          <w:szCs w:val="28"/>
        </w:rPr>
        <w:t>по согласованию с лицом, утверждающим график личного приема граждан, на основании служебного письма.</w:t>
      </w:r>
    </w:p>
    <w:p w:rsidR="002D368C" w:rsidRPr="00F31E0D" w:rsidRDefault="002D368C" w:rsidP="002D368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F31E0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По результатам проведения личного, выездного приема граждан карточки личного приема, а также </w:t>
      </w:r>
      <w:r w:rsidRPr="00F31E0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информация о поступивших обращениях, в том числе в ходе "прямых эфиров", "телефонов доверия", "горячих линий" </w:t>
      </w:r>
      <w:r w:rsidRPr="00F31E0D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передается в день их поступления в управление по работе с обращениями граждан до 16.00 для регистрации.</w:t>
      </w:r>
    </w:p>
    <w:p w:rsidR="002D368C" w:rsidRDefault="002D368C" w:rsidP="002D368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Все требования к ведению карточки личного приема гражданина отражены в Порядке организации работы с обращениями граждан в Администрации Курской области.</w:t>
      </w:r>
    </w:p>
    <w:p w:rsidR="002D368C" w:rsidRPr="00A27E42" w:rsidRDefault="002D368C" w:rsidP="002D368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Заполнение уточненных данных о заявителе, результатов приема в карточке личного приема гражданина, подготовка поручений, сопроводительных писем по рассмотрению обращений граждан, поступивших в ходе личного приема, производится лицами, проводившими личный прием граждан.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27E42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Отправка поручений или перенаправление обращений по принадлежности осуществляется в течение 7 дней со дня регистрации и передается в управление по работе с обращениями граждан не позднее 15.00. </w:t>
      </w:r>
    </w:p>
    <w:p w:rsidR="002D368C" w:rsidRDefault="00A27E42" w:rsidP="002D36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D587F" wp14:editId="0768C54D">
                <wp:simplePos x="0" y="0"/>
                <wp:positionH relativeFrom="margin">
                  <wp:posOffset>51435</wp:posOffset>
                </wp:positionH>
                <wp:positionV relativeFrom="paragraph">
                  <wp:posOffset>-635</wp:posOffset>
                </wp:positionV>
                <wp:extent cx="6200775" cy="115252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383C43C" id="Скругленный прямоугольник 11" o:spid="_x0000_s1026" style="position:absolute;margin-left:4.05pt;margin-top:-.05pt;width:488.25pt;height: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6D8700" wp14:editId="36E0E3B8">
                <wp:simplePos x="0" y="0"/>
                <wp:positionH relativeFrom="margin">
                  <wp:posOffset>299085</wp:posOffset>
                </wp:positionH>
                <wp:positionV relativeFrom="paragraph">
                  <wp:posOffset>142240</wp:posOffset>
                </wp:positionV>
                <wp:extent cx="5524500" cy="981075"/>
                <wp:effectExtent l="0" t="0" r="0" b="952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98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8C" w:rsidRPr="00754FFD" w:rsidRDefault="002D368C" w:rsidP="002D368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4FFD">
                              <w:rPr>
                                <w:rFonts w:ascii="Times New Roman" w:hAnsi="Times New Roman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Работа </w:t>
                            </w:r>
                            <w:proofErr w:type="gramStart"/>
                            <w:r w:rsidRPr="00754FFD">
                              <w:rPr>
                                <w:rFonts w:ascii="Times New Roman" w:hAnsi="Times New Roman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 официальными сайтами органов власти в части работы с  обращениями  граждан в соответствии с федеральным законом</w:t>
                            </w:r>
                            <w:proofErr w:type="gramEnd"/>
                            <w:r w:rsidRPr="00754FFD">
                              <w:rPr>
                                <w:rFonts w:ascii="Times New Roman" w:hAnsi="Times New Roman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от N 8-ФЗ «Об обеспечении доступа к информации о деятельности государственных органов и органов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6D8700" id="Надпись 12" o:spid="_x0000_s1031" type="#_x0000_t202" style="position:absolute;left:0;text-align:left;margin-left:23.55pt;margin-top:11.2pt;width:43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" fillcolor="#deeaf6 [660]" stroked="f" strokeweight=".5pt">
                <v:textbox>
                  <w:txbxContent>
                    <w:p w:rsidR="002D368C" w:rsidRPr="00754FFD" w:rsidRDefault="002D368C" w:rsidP="002D368C">
                      <w:pPr>
                        <w:jc w:val="center"/>
                        <w:rPr>
                          <w:rFonts w:ascii="Times New Roman" w:hAnsi="Times New Roman"/>
                          <w:b/>
                          <w:color w:val="C45911" w:themeColor="accent2" w:themeShade="BF"/>
                          <w:sz w:val="28"/>
                          <w:szCs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4FFD">
                        <w:rPr>
                          <w:rFonts w:ascii="Times New Roman" w:hAnsi="Times New Roman"/>
                          <w:b/>
                          <w:color w:val="C45911" w:themeColor="accent2" w:themeShade="BF"/>
                          <w:sz w:val="28"/>
                          <w:szCs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Работа с официальными сайтами органов власти в части работы </w:t>
                      </w:r>
                      <w:proofErr w:type="gramStart"/>
                      <w:r w:rsidRPr="00754FFD">
                        <w:rPr>
                          <w:rFonts w:ascii="Times New Roman" w:hAnsi="Times New Roman"/>
                          <w:b/>
                          <w:color w:val="C45911" w:themeColor="accent2" w:themeShade="BF"/>
                          <w:sz w:val="28"/>
                          <w:szCs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  обращениями</w:t>
                      </w:r>
                      <w:proofErr w:type="gramEnd"/>
                      <w:r w:rsidRPr="00754FFD">
                        <w:rPr>
                          <w:rFonts w:ascii="Times New Roman" w:hAnsi="Times New Roman"/>
                          <w:b/>
                          <w:color w:val="C45911" w:themeColor="accent2" w:themeShade="BF"/>
                          <w:sz w:val="28"/>
                          <w:szCs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граждан в соответствии с федеральным законом от N 8-ФЗ «Об обеспечении доступа к информации о деятельности государственных органов и органов местного самоуправления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68C" w:rsidRDefault="002D368C" w:rsidP="002D368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</w:pPr>
      <w:r w:rsidRPr="00200B74"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  <w:t>Обеспечение обмена в реальном режиме времени эл</w:t>
      </w:r>
      <w:r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  <w:t xml:space="preserve">ектронными данными по </w:t>
      </w:r>
    </w:p>
    <w:p w:rsidR="002D368C" w:rsidRDefault="002D368C" w:rsidP="002D368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</w:pPr>
    </w:p>
    <w:p w:rsidR="002D368C" w:rsidRDefault="002D368C" w:rsidP="002D368C">
      <w:pPr>
        <w:autoSpaceDE w:val="0"/>
        <w:autoSpaceDN w:val="0"/>
        <w:adjustRightInd w:val="0"/>
        <w:ind w:firstLine="540"/>
        <w:jc w:val="both"/>
      </w:pPr>
    </w:p>
    <w:p w:rsidR="002D368C" w:rsidRDefault="002D368C" w:rsidP="002D368C">
      <w:pPr>
        <w:autoSpaceDE w:val="0"/>
        <w:autoSpaceDN w:val="0"/>
        <w:adjustRightInd w:val="0"/>
        <w:ind w:firstLine="540"/>
        <w:jc w:val="both"/>
      </w:pPr>
    </w:p>
    <w:p w:rsidR="002D368C" w:rsidRDefault="002D368C" w:rsidP="002D368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0B95">
        <w:rPr>
          <w:rFonts w:ascii="Times New Roman" w:hAnsi="Times New Roman"/>
          <w:sz w:val="28"/>
          <w:szCs w:val="28"/>
        </w:rPr>
        <w:t>В соответствии со ст. 13.</w:t>
      </w:r>
      <w:r>
        <w:t xml:space="preserve">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Ф</w:t>
      </w:r>
      <w:r w:rsidRPr="003A0B9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ого</w:t>
      </w:r>
      <w:r w:rsidRPr="003A0B9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</w:t>
      </w:r>
      <w:r w:rsidRPr="003A0B9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26BB9">
        <w:rPr>
          <w:rFonts w:ascii="Times New Roman" w:hAnsi="Times New Roman"/>
          <w:sz w:val="28"/>
          <w:szCs w:val="28"/>
        </w:rPr>
        <w:t>9 февраля 2009 года</w:t>
      </w:r>
      <w:r w:rsidRPr="003A0B9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N 8-ФЗ «Об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исполнительные органы государственной власти Курской области должны размещать на официальных сайтах в сети «Интернет»:</w:t>
      </w:r>
    </w:p>
    <w:p w:rsidR="002D368C" w:rsidRPr="003A0B95" w:rsidRDefault="002D368C" w:rsidP="002D368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3A0B9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информацию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2D368C" w:rsidRPr="003A0B95" w:rsidRDefault="002D368C" w:rsidP="002D36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3A0B9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2D368C" w:rsidRPr="003A0B95" w:rsidRDefault="002D368C" w:rsidP="002D36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3A0B9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фамилию, имя и отчество руководителя подразделения или иного должностного лица, к полномочиям которых отнесены организация приема лиц,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2D368C" w:rsidRDefault="002D368C" w:rsidP="002D36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3A0B9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обзоры обращений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граждан</w:t>
      </w:r>
      <w:r w:rsidRPr="003A0B9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 а также обобщенную информацию о результатах рассмотрения этих обращений и принятых мерах.</w:t>
      </w:r>
    </w:p>
    <w:p w:rsidR="002D368C" w:rsidRDefault="002D368C" w:rsidP="002D36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2D368C" w:rsidRDefault="002D368C" w:rsidP="002D368C">
      <w:pPr>
        <w:spacing w:after="0" w:line="240" w:lineRule="auto"/>
        <w:rPr>
          <w:rFonts w:ascii="Times New Roman" w:hAnsi="Times New Roman"/>
        </w:rPr>
      </w:pPr>
    </w:p>
    <w:p w:rsidR="002D368C" w:rsidRDefault="002D368C" w:rsidP="002D368C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D368C" w:rsidRDefault="002D368C" w:rsidP="002D36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D368C" w:rsidSect="00A27E42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2D" w:rsidRDefault="00341C2D" w:rsidP="00A27E42">
      <w:pPr>
        <w:spacing w:after="0" w:line="240" w:lineRule="auto"/>
      </w:pPr>
      <w:r>
        <w:separator/>
      </w:r>
    </w:p>
  </w:endnote>
  <w:endnote w:type="continuationSeparator" w:id="0">
    <w:p w:rsidR="00341C2D" w:rsidRDefault="00341C2D" w:rsidP="00A2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2D" w:rsidRDefault="00341C2D" w:rsidP="00A27E42">
      <w:pPr>
        <w:spacing w:after="0" w:line="240" w:lineRule="auto"/>
      </w:pPr>
      <w:r>
        <w:separator/>
      </w:r>
    </w:p>
  </w:footnote>
  <w:footnote w:type="continuationSeparator" w:id="0">
    <w:p w:rsidR="00341C2D" w:rsidRDefault="00341C2D" w:rsidP="00A2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98138"/>
      <w:docPartObj>
        <w:docPartGallery w:val="Page Numbers (Top of Page)"/>
        <w:docPartUnique/>
      </w:docPartObj>
    </w:sdtPr>
    <w:sdtEndPr/>
    <w:sdtContent>
      <w:p w:rsidR="00A27E42" w:rsidRDefault="00A27E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793">
          <w:rPr>
            <w:noProof/>
          </w:rPr>
          <w:t>4</w:t>
        </w:r>
        <w:r>
          <w:fldChar w:fldCharType="end"/>
        </w:r>
      </w:p>
    </w:sdtContent>
  </w:sdt>
  <w:p w:rsidR="00A27E42" w:rsidRDefault="00A27E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8C"/>
    <w:rsid w:val="002D368C"/>
    <w:rsid w:val="00341C2D"/>
    <w:rsid w:val="00352137"/>
    <w:rsid w:val="003A7A9E"/>
    <w:rsid w:val="004B6378"/>
    <w:rsid w:val="005D586C"/>
    <w:rsid w:val="00A27E42"/>
    <w:rsid w:val="00AE4793"/>
    <w:rsid w:val="00C02A89"/>
    <w:rsid w:val="00EE7780"/>
    <w:rsid w:val="00FA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D36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2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E4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2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E4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A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6BD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D36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2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E4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2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E4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A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6B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NVKOTOVA</cp:lastModifiedBy>
  <cp:revision>2</cp:revision>
  <cp:lastPrinted>2019-02-18T13:00:00Z</cp:lastPrinted>
  <dcterms:created xsi:type="dcterms:W3CDTF">2019-03-14T07:49:00Z</dcterms:created>
  <dcterms:modified xsi:type="dcterms:W3CDTF">2019-03-14T07:49:00Z</dcterms:modified>
</cp:coreProperties>
</file>