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51" w:rsidRPr="00112AFB" w:rsidRDefault="00112AFB" w:rsidP="00112A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FB">
        <w:rPr>
          <w:rFonts w:ascii="Times New Roman" w:hAnsi="Times New Roman" w:cs="Times New Roman"/>
          <w:b/>
          <w:sz w:val="28"/>
          <w:szCs w:val="28"/>
        </w:rPr>
        <w:t>ЗДРАВСТВУЙ, БЕЗОПАСНЫЙ НОВЫЙ ГОД!</w:t>
      </w:r>
    </w:p>
    <w:p w:rsidR="00145251" w:rsidRPr="00145251" w:rsidRDefault="00145251" w:rsidP="00145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Традиционно одним из основных атрибутов новогоднего праздника являются гуляния и массовые мероприятия. Проведение таких мероприятий требует от организаторов соблюдения определенных правил. Простая небрежность и беспечность могут омрачить праздничное настроение.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Анализ обстановки с пожарами показывает, что число пожаров и тяжесть их последствий в рождественские и новогодние праздники возрастает.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Число пожаров за эти дни увеличивается на 13,6 % по сравнению с обычными днями, а погибших</w:t>
      </w:r>
      <w:r w:rsidR="00112AFB">
        <w:rPr>
          <w:rFonts w:ascii="Times New Roman" w:hAnsi="Times New Roman" w:cs="Times New Roman"/>
          <w:sz w:val="28"/>
          <w:szCs w:val="28"/>
        </w:rPr>
        <w:t xml:space="preserve"> от данных пожаров людей – в 2</w:t>
      </w:r>
      <w:r w:rsidRPr="00145251">
        <w:rPr>
          <w:rFonts w:ascii="Times New Roman" w:hAnsi="Times New Roman" w:cs="Times New Roman"/>
          <w:sz w:val="28"/>
          <w:szCs w:val="28"/>
        </w:rPr>
        <w:t xml:space="preserve"> раза.</w:t>
      </w:r>
      <w:r w:rsidR="00112AFB">
        <w:rPr>
          <w:rFonts w:ascii="Times New Roman" w:hAnsi="Times New Roman" w:cs="Times New Roman"/>
          <w:sz w:val="28"/>
          <w:szCs w:val="28"/>
        </w:rPr>
        <w:t xml:space="preserve"> </w:t>
      </w:r>
      <w:r w:rsidRPr="00145251">
        <w:rPr>
          <w:rFonts w:ascii="Times New Roman" w:hAnsi="Times New Roman" w:cs="Times New Roman"/>
          <w:sz w:val="28"/>
          <w:szCs w:val="28"/>
        </w:rPr>
        <w:t>Около 90 % пожаров происходит по причинам, связанным с человеческим фактором.</w:t>
      </w:r>
    </w:p>
    <w:p w:rsidR="00112AFB" w:rsidRDefault="00112AFB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51" w:rsidRPr="00112AFB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AFB">
        <w:rPr>
          <w:rFonts w:ascii="Times New Roman" w:hAnsi="Times New Roman" w:cs="Times New Roman"/>
          <w:b/>
          <w:sz w:val="28"/>
          <w:szCs w:val="28"/>
        </w:rPr>
        <w:t>В целях предупреждения детской гибели от пожаров необходимо: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не оставлять детей без присмотра взрослых;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напоминать детям о мерах безопасности;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хранить спички, зажигалки, легковоспламеняющиеся жидкости и предметы бытовой химии в недоступных для детей местах;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не разрешать детям самостоятельно пользоваться газовыми приборами, осуществлять топку печи;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расскажите, какие предметы в квартире могут представлять опасность и как необходимо с ними обращаться, объясните ребенку, что в случае пожара необходимо выбежать на улицу и сообщить взрослым и ни в коем случае не прятаться, выучите с ним телефон службы спасения 101 или 112.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51" w:rsidRPr="00112AFB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AFB">
        <w:rPr>
          <w:rFonts w:ascii="Times New Roman" w:hAnsi="Times New Roman" w:cs="Times New Roman"/>
          <w:b/>
          <w:sz w:val="28"/>
          <w:szCs w:val="28"/>
        </w:rPr>
        <w:t>Чтобы праздник не обернулся бедой, необходимо выполнять следующие основные требования: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елку необходимо устанавливать на устойчивом основании, ее ветки должны находиться на расстоянии не менее одного метра от стен и потолков;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использовать для иллюминации электрические гирлянды только заводского изготовления;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 xml:space="preserve">при оформлении елки запрещается использовать для украшения целлулоидные и другие </w:t>
      </w:r>
      <w:proofErr w:type="spellStart"/>
      <w:r w:rsidRPr="00145251">
        <w:rPr>
          <w:rFonts w:ascii="Times New Roman" w:hAnsi="Times New Roman" w:cs="Times New Roman"/>
          <w:sz w:val="28"/>
          <w:szCs w:val="28"/>
        </w:rPr>
        <w:t>легковоспламеняемые</w:t>
      </w:r>
      <w:proofErr w:type="spellEnd"/>
      <w:r w:rsidRPr="00145251">
        <w:rPr>
          <w:rFonts w:ascii="Times New Roman" w:hAnsi="Times New Roman" w:cs="Times New Roman"/>
          <w:sz w:val="28"/>
          <w:szCs w:val="28"/>
        </w:rPr>
        <w:t xml:space="preserve"> игрушки и украшения, украшать ветки ватой, применять свечи для иллюминации елки, устраивать световые эффекты с применением химических и других веществ, бенгальских огней и хлопушек, способных вызвать ее загорание;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ни в коем случае не оставлять у новогодней елки детей без присмотра взрослых;</w:t>
      </w:r>
    </w:p>
    <w:p w:rsidR="00145251" w:rsidRP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251">
        <w:rPr>
          <w:rFonts w:ascii="Times New Roman" w:hAnsi="Times New Roman" w:cs="Times New Roman"/>
          <w:sz w:val="28"/>
          <w:szCs w:val="28"/>
        </w:rPr>
        <w:t>при возникновении неисправности в елочном освещении (нагрев проводов, мигание лампочек, искрение и подобные неисправности) иллюминация должна быть отключена и не использоваться до устранения неполадок.</w:t>
      </w:r>
    </w:p>
    <w:p w:rsidR="00145251" w:rsidRDefault="00145251" w:rsidP="0011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251" w:rsidRPr="00112AFB" w:rsidRDefault="00145251" w:rsidP="00112A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FB">
        <w:rPr>
          <w:rFonts w:ascii="Times New Roman" w:hAnsi="Times New Roman" w:cs="Times New Roman"/>
          <w:b/>
          <w:sz w:val="28"/>
          <w:szCs w:val="28"/>
        </w:rPr>
        <w:t>В случае возникновения пожара звонить по телефону 112.</w:t>
      </w:r>
    </w:p>
    <w:p w:rsidR="00230765" w:rsidRPr="00112AFB" w:rsidRDefault="00145251" w:rsidP="00112A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FB">
        <w:rPr>
          <w:rFonts w:ascii="Times New Roman" w:hAnsi="Times New Roman" w:cs="Times New Roman"/>
          <w:b/>
          <w:sz w:val="28"/>
          <w:szCs w:val="28"/>
        </w:rPr>
        <w:t>Соблюдайте правила пожарной безопасности, данные рекомендации и Новый год п</w:t>
      </w:r>
      <w:bookmarkStart w:id="0" w:name="_GoBack"/>
      <w:bookmarkEnd w:id="0"/>
      <w:r w:rsidRPr="00112AFB">
        <w:rPr>
          <w:rFonts w:ascii="Times New Roman" w:hAnsi="Times New Roman" w:cs="Times New Roman"/>
          <w:b/>
          <w:sz w:val="28"/>
          <w:szCs w:val="28"/>
        </w:rPr>
        <w:t>ринесет только радость.</w:t>
      </w:r>
    </w:p>
    <w:sectPr w:rsidR="00230765" w:rsidRPr="00112AFB" w:rsidSect="00112A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51"/>
    <w:rsid w:val="00112AFB"/>
    <w:rsid w:val="00145251"/>
    <w:rsid w:val="00230765"/>
    <w:rsid w:val="00A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3</cp:revision>
  <dcterms:created xsi:type="dcterms:W3CDTF">2018-12-18T08:07:00Z</dcterms:created>
  <dcterms:modified xsi:type="dcterms:W3CDTF">2018-12-18T08:19:00Z</dcterms:modified>
</cp:coreProperties>
</file>