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7" w:rsidRPr="00157D22" w:rsidRDefault="00D518F7" w:rsidP="00D518F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8F7" w:rsidRPr="00BE5405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79.65pt;margin-top:-20.1pt;width:114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" fillcolor="window" stroked="f" strokeweight=".5pt">
                <v:path arrowok="t"/>
                <v:textbox>
                  <w:txbxContent>
                    <w:p w:rsidR="00D518F7" w:rsidRPr="00BE5405" w:rsidRDefault="00D518F7" w:rsidP="00D518F7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89.4pt;margin-top:-2.85pt;width: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D518F7" w:rsidRPr="00157D22" w:rsidRDefault="00D518F7" w:rsidP="00D518F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образования района (сельские советы)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по 2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2002"/>
        <w:gridCol w:w="1149"/>
        <w:gridCol w:w="1254"/>
        <w:gridCol w:w="2149"/>
        <w:gridCol w:w="1444"/>
        <w:gridCol w:w="1666"/>
        <w:gridCol w:w="3636"/>
      </w:tblGrid>
      <w:tr w:rsidR="00D518F7" w:rsidRPr="00910AB7" w:rsidTr="007F5258">
        <w:trPr>
          <w:tblHeader/>
          <w:tblCellSpacing w:w="15" w:type="dxa"/>
        </w:trPr>
        <w:tc>
          <w:tcPr>
            <w:tcW w:w="9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FE5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FE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 год</w:t>
            </w:r>
          </w:p>
        </w:tc>
      </w:tr>
      <w:tr w:rsidR="00D518F7" w:rsidRPr="00910AB7" w:rsidTr="007F5258">
        <w:trPr>
          <w:tblHeader/>
          <w:tblCellSpacing w:w="15" w:type="dxa"/>
        </w:trPr>
        <w:tc>
          <w:tcPr>
            <w:tcW w:w="9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D518F7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1114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114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D3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36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D3606D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rHeight w:val="881"/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Pr="0075481E" w:rsidRDefault="007F5258" w:rsidP="000C36E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rHeight w:val="1424"/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7F5258">
        <w:trPr>
          <w:trHeight w:val="385"/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F5258" w:rsidRPr="00910AB7" w:rsidTr="007F5258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AD0D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AD0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D0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AD0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D0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AD0D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15A3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8515A3">
        <w:rPr>
          <w:rFonts w:ascii="Times New Roman" w:hAnsi="Times New Roman"/>
          <w:sz w:val="24"/>
          <w:szCs w:val="24"/>
        </w:rPr>
        <w:t xml:space="preserve"> в  муниципальные образования (сельские советы)</w:t>
      </w:r>
    </w:p>
    <w:p w:rsidR="00D518F7" w:rsidRPr="00F07646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по 2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.2018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108"/>
      </w:tblGrid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</w:tcPr>
          <w:p w:rsidR="00D518F7" w:rsidRPr="00827916" w:rsidRDefault="008852E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Беловского района </w:t>
            </w:r>
          </w:p>
        </w:tc>
        <w:tc>
          <w:tcPr>
            <w:tcW w:w="2664" w:type="pct"/>
            <w:vAlign w:val="center"/>
          </w:tcPr>
          <w:p w:rsidR="00D518F7" w:rsidRPr="00827916" w:rsidRDefault="00D518F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2664" w:type="pct"/>
            <w:vAlign w:val="center"/>
          </w:tcPr>
          <w:p w:rsidR="00D518F7" w:rsidRDefault="00D518F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</w:tcPr>
          <w:p w:rsidR="00D518F7" w:rsidRPr="00827916" w:rsidRDefault="008852E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D518F7" w:rsidRPr="00827916" w:rsidRDefault="00D518F7" w:rsidP="00D51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518F7" w:rsidRPr="00507BEF" w:rsidTr="000C36E3">
        <w:trPr>
          <w:tblCellSpacing w:w="15" w:type="dxa"/>
        </w:trPr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937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8852E5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8852E5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8852E5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8852E5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D518F7" w:rsidRPr="00820CAA" w:rsidRDefault="00D518F7" w:rsidP="00D518F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8F7" w:rsidRPr="00E63E9B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622.8pt;margin-top:-43.05pt;width:132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" stroked="f" strokeweight=".5pt">
                <v:textbox>
                  <w:txbxContent>
                    <w:p w:rsidR="00D518F7" w:rsidRPr="00E63E9B" w:rsidRDefault="00D518F7" w:rsidP="00D518F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3.8pt;margin-top:-55.8pt;width:130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7F525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2</w:t>
      </w:r>
      <w:r w:rsidR="007F525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8.09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7F525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D518F7" w:rsidRPr="00820CAA" w:rsidRDefault="00D518F7" w:rsidP="00D518F7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D518F7" w:rsidRPr="00820CAA" w:rsidRDefault="00D518F7" w:rsidP="00D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D518F7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D518F7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7F525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18F7" w:rsidRDefault="00D518F7" w:rsidP="00D518F7"/>
    <w:p w:rsidR="00C17E74" w:rsidRPr="00C17E74" w:rsidRDefault="00C17E74" w:rsidP="00D518F7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1114AF"/>
    <w:rsid w:val="00317DED"/>
    <w:rsid w:val="007F5258"/>
    <w:rsid w:val="008852E5"/>
    <w:rsid w:val="00956789"/>
    <w:rsid w:val="0099303B"/>
    <w:rsid w:val="009F5BBB"/>
    <w:rsid w:val="009F708B"/>
    <w:rsid w:val="00AD0D74"/>
    <w:rsid w:val="00B76DD0"/>
    <w:rsid w:val="00C17E74"/>
    <w:rsid w:val="00D3606D"/>
    <w:rsid w:val="00D518F7"/>
    <w:rsid w:val="00F07C9F"/>
    <w:rsid w:val="00FC7F66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7</cp:revision>
  <cp:lastPrinted>2018-10-02T11:39:00Z</cp:lastPrinted>
  <dcterms:created xsi:type="dcterms:W3CDTF">2018-10-02T11:39:00Z</dcterms:created>
  <dcterms:modified xsi:type="dcterms:W3CDTF">2018-09-26T14:32:00Z</dcterms:modified>
</cp:coreProperties>
</file>