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B5" w:rsidRPr="00101204" w:rsidRDefault="00101204" w:rsidP="001012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101204">
        <w:rPr>
          <w:rFonts w:ascii="Verdana" w:hAnsi="Verdana"/>
          <w:b/>
          <w:sz w:val="28"/>
          <w:szCs w:val="28"/>
        </w:rPr>
        <w:t xml:space="preserve">Запрет повторного возврата документов при оказании </w:t>
      </w:r>
      <w:r w:rsidR="00AB454A">
        <w:rPr>
          <w:rFonts w:ascii="Verdana" w:hAnsi="Verdana"/>
          <w:b/>
          <w:sz w:val="28"/>
          <w:szCs w:val="28"/>
        </w:rPr>
        <w:t>госуслуг</w:t>
      </w:r>
    </w:p>
    <w:p w:rsidR="00101204" w:rsidRDefault="00101204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</w:p>
    <w:p w:rsidR="00101204" w:rsidRDefault="00101204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</w:p>
    <w:p w:rsidR="003B4158" w:rsidRPr="002D7CFE" w:rsidRDefault="003B4158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2D7CFE">
        <w:rPr>
          <w:rFonts w:ascii="Verdana" w:hAnsi="Verdana"/>
          <w:sz w:val="28"/>
          <w:szCs w:val="28"/>
        </w:rPr>
        <w:t>Депутаты Гос</w:t>
      </w:r>
      <w:r w:rsidR="003E211E">
        <w:rPr>
          <w:rFonts w:ascii="Verdana" w:hAnsi="Verdana"/>
          <w:sz w:val="28"/>
          <w:szCs w:val="28"/>
        </w:rPr>
        <w:t>ударственной Д</w:t>
      </w:r>
      <w:r w:rsidRPr="002D7CFE">
        <w:rPr>
          <w:rFonts w:ascii="Verdana" w:hAnsi="Verdana"/>
          <w:sz w:val="28"/>
          <w:szCs w:val="28"/>
        </w:rPr>
        <w:t xml:space="preserve">умы приняли закон, согласно которому </w:t>
      </w:r>
      <w:r w:rsidR="00D14146" w:rsidRPr="002D7CFE">
        <w:rPr>
          <w:rFonts w:ascii="Verdana" w:hAnsi="Verdana"/>
          <w:sz w:val="28"/>
          <w:szCs w:val="28"/>
        </w:rPr>
        <w:t xml:space="preserve">будет запрещен </w:t>
      </w:r>
      <w:r w:rsidRPr="002D7CFE">
        <w:rPr>
          <w:rFonts w:ascii="Verdana" w:hAnsi="Verdana"/>
          <w:sz w:val="28"/>
          <w:szCs w:val="28"/>
        </w:rPr>
        <w:t xml:space="preserve">повторный возврат документов </w:t>
      </w:r>
      <w:r w:rsidR="00101204">
        <w:rPr>
          <w:rFonts w:ascii="Verdana" w:hAnsi="Verdana"/>
          <w:sz w:val="28"/>
          <w:szCs w:val="28"/>
        </w:rPr>
        <w:t>заявителям</w:t>
      </w:r>
      <w:r w:rsidRPr="002D7CFE">
        <w:rPr>
          <w:rFonts w:ascii="Verdana" w:hAnsi="Verdana"/>
          <w:sz w:val="28"/>
          <w:szCs w:val="28"/>
        </w:rPr>
        <w:t xml:space="preserve"> в ходе оказания </w:t>
      </w:r>
      <w:r w:rsidR="00D14146">
        <w:rPr>
          <w:rFonts w:ascii="Verdana" w:hAnsi="Verdana"/>
          <w:sz w:val="28"/>
          <w:szCs w:val="28"/>
        </w:rPr>
        <w:t>гос</w:t>
      </w:r>
      <w:r w:rsidRPr="002D7CFE">
        <w:rPr>
          <w:rFonts w:ascii="Verdana" w:hAnsi="Verdana"/>
          <w:sz w:val="28"/>
          <w:szCs w:val="28"/>
        </w:rPr>
        <w:t xml:space="preserve">услуг </w:t>
      </w:r>
      <w:r w:rsidR="00D14146" w:rsidRPr="00D14146">
        <w:rPr>
          <w:rFonts w:ascii="Verdana" w:hAnsi="Verdana"/>
          <w:sz w:val="28"/>
          <w:szCs w:val="28"/>
        </w:rPr>
        <w:t>органам</w:t>
      </w:r>
      <w:r w:rsidR="00D14146">
        <w:rPr>
          <w:rFonts w:ascii="Verdana" w:hAnsi="Verdana"/>
          <w:sz w:val="28"/>
          <w:szCs w:val="28"/>
        </w:rPr>
        <w:t>и</w:t>
      </w:r>
      <w:r w:rsidR="00D14146" w:rsidRPr="00D14146">
        <w:rPr>
          <w:rFonts w:ascii="Verdana" w:hAnsi="Verdana"/>
          <w:sz w:val="28"/>
          <w:szCs w:val="28"/>
        </w:rPr>
        <w:t xml:space="preserve"> власти</w:t>
      </w:r>
      <w:r w:rsidR="00D14146">
        <w:rPr>
          <w:rFonts w:ascii="Verdana" w:hAnsi="Verdana"/>
          <w:sz w:val="28"/>
          <w:szCs w:val="28"/>
        </w:rPr>
        <w:t xml:space="preserve"> и</w:t>
      </w:r>
      <w:r w:rsidRPr="002D7CFE">
        <w:rPr>
          <w:rFonts w:ascii="Verdana" w:hAnsi="Verdana"/>
          <w:sz w:val="28"/>
          <w:szCs w:val="28"/>
        </w:rPr>
        <w:t xml:space="preserve"> МФЦ.</w:t>
      </w:r>
    </w:p>
    <w:p w:rsidR="003B4158" w:rsidRPr="002D7CFE" w:rsidRDefault="003B4158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2D7CFE">
        <w:rPr>
          <w:rFonts w:ascii="Verdana" w:hAnsi="Verdana"/>
          <w:sz w:val="28"/>
          <w:szCs w:val="28"/>
        </w:rPr>
        <w:t xml:space="preserve">Закон </w:t>
      </w:r>
      <w:hyperlink r:id="rId5" w:tgtFrame="_blank" w:history="1">
        <w:r w:rsidRPr="002D7CFE">
          <w:rPr>
            <w:rStyle w:val="a4"/>
            <w:rFonts w:ascii="Verdana" w:hAnsi="Verdana"/>
            <w:color w:val="auto"/>
            <w:sz w:val="28"/>
            <w:szCs w:val="28"/>
            <w:u w:val="none"/>
          </w:rPr>
          <w:t>устанавливает</w:t>
        </w:r>
      </w:hyperlink>
      <w:r w:rsidRPr="002D7CFE">
        <w:rPr>
          <w:rFonts w:ascii="Verdana" w:hAnsi="Verdana"/>
          <w:sz w:val="28"/>
          <w:szCs w:val="28"/>
        </w:rPr>
        <w:t xml:space="preserve"> невозможность повторного возврата документов по новым основаниям, не заявленным ранее. </w:t>
      </w:r>
      <w:r w:rsidR="00D14146">
        <w:rPr>
          <w:rFonts w:ascii="Verdana" w:hAnsi="Verdana"/>
          <w:sz w:val="28"/>
          <w:szCs w:val="28"/>
        </w:rPr>
        <w:t>Е</w:t>
      </w:r>
      <w:r w:rsidRPr="002D7CFE">
        <w:rPr>
          <w:rFonts w:ascii="Verdana" w:hAnsi="Verdana"/>
          <w:sz w:val="28"/>
          <w:szCs w:val="28"/>
        </w:rPr>
        <w:t>сли при сдаче документов гражданину были сделаны замечания, и он их устранил, то исполнитель не может повторно заявить новые ранее непредъявленные замечания и требования. Это будет прямым нарушением прав гражданина и повлечет за собой ответственность исполнителя заявки.</w:t>
      </w:r>
    </w:p>
    <w:p w:rsidR="003B4158" w:rsidRPr="002D7CFE" w:rsidRDefault="003B4158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2D7CFE">
        <w:rPr>
          <w:rFonts w:ascii="Verdana" w:hAnsi="Verdana"/>
          <w:sz w:val="28"/>
          <w:szCs w:val="28"/>
        </w:rPr>
        <w:t>Повторный возврат допустим либо при изменении законодательства, либо при выявлении противоправных или ошибочных действий должностного лица. В последнем случае возврат документов должен подтвержден актом руководителя органа, предоставляющего государственную или муниципальную услугу, о факте привлечения должностного лица к ответственности за противоправное или ошибочное действие.</w:t>
      </w:r>
    </w:p>
    <w:p w:rsidR="00BA4BA7" w:rsidRPr="002D7CFE" w:rsidRDefault="003B4158" w:rsidP="00D1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CFE">
        <w:rPr>
          <w:rFonts w:ascii="Verdana" w:hAnsi="Verdana"/>
          <w:sz w:val="28"/>
          <w:szCs w:val="28"/>
        </w:rPr>
        <w:t>В Комитете информатизации</w:t>
      </w:r>
      <w:r w:rsidR="00712ADC" w:rsidRPr="002D7CFE">
        <w:rPr>
          <w:rFonts w:ascii="Verdana" w:hAnsi="Verdana"/>
          <w:sz w:val="28"/>
          <w:szCs w:val="28"/>
        </w:rPr>
        <w:t>,</w:t>
      </w:r>
      <w:r w:rsidRPr="002D7CFE">
        <w:rPr>
          <w:rFonts w:ascii="Verdana" w:hAnsi="Verdana"/>
          <w:sz w:val="28"/>
          <w:szCs w:val="28"/>
        </w:rPr>
        <w:t xml:space="preserve"> </w:t>
      </w:r>
      <w:r w:rsidR="00712ADC" w:rsidRPr="002D7CFE">
        <w:rPr>
          <w:rFonts w:ascii="Verdana" w:hAnsi="Verdana"/>
          <w:sz w:val="28"/>
          <w:szCs w:val="28"/>
        </w:rPr>
        <w:t>г</w:t>
      </w:r>
      <w:r w:rsidRPr="002D7CFE">
        <w:rPr>
          <w:rFonts w:ascii="Verdana" w:hAnsi="Verdana"/>
          <w:sz w:val="28"/>
          <w:szCs w:val="28"/>
        </w:rPr>
        <w:t xml:space="preserve">осударственных и муниципальных услуг Курской области </w:t>
      </w:r>
      <w:hyperlink r:id="rId6" w:history="1">
        <w:r w:rsidRPr="002D7CFE">
          <w:rPr>
            <w:rStyle w:val="a4"/>
            <w:rFonts w:ascii="Verdana" w:hAnsi="Verdana"/>
            <w:color w:val="auto"/>
            <w:sz w:val="28"/>
            <w:szCs w:val="28"/>
            <w:u w:val="none"/>
          </w:rPr>
          <w:t>поясняли</w:t>
        </w:r>
      </w:hyperlink>
      <w:r w:rsidRPr="002D7CFE">
        <w:rPr>
          <w:rFonts w:ascii="Verdana" w:hAnsi="Verdana"/>
          <w:sz w:val="28"/>
          <w:szCs w:val="28"/>
        </w:rPr>
        <w:t xml:space="preserve">, что сегодня ограничение по количеству допустимых возвратов документов гражданам и юридическим лицам </w:t>
      </w:r>
      <w:r w:rsidR="002D7CFE" w:rsidRPr="002D7CFE">
        <w:rPr>
          <w:rFonts w:ascii="Verdana" w:hAnsi="Verdana"/>
          <w:sz w:val="28"/>
          <w:szCs w:val="28"/>
        </w:rPr>
        <w:t>отсутствует, данная мера поможет ликвидировать проволочки в вопросе рассмотрения жалоб и заявлений.</w:t>
      </w:r>
    </w:p>
    <w:sectPr w:rsidR="00BA4BA7" w:rsidRPr="002D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58"/>
    <w:rsid w:val="00101204"/>
    <w:rsid w:val="00104E51"/>
    <w:rsid w:val="002D7CFE"/>
    <w:rsid w:val="003B4158"/>
    <w:rsid w:val="003E211E"/>
    <w:rsid w:val="0042510D"/>
    <w:rsid w:val="006424B5"/>
    <w:rsid w:val="00712ADC"/>
    <w:rsid w:val="00AB454A"/>
    <w:rsid w:val="00AD36B8"/>
    <w:rsid w:val="00B1395B"/>
    <w:rsid w:val="00BA4BA7"/>
    <w:rsid w:val="00BD02AC"/>
    <w:rsid w:val="00D14146"/>
    <w:rsid w:val="00E07D6F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-russia.ru/zakonoproekt-zapreshhayushhij-mfts-povtorno-vozvrashhat-dokumenty-grazhdanam-po-novym-osnovaniyam-proshyol-pervoe-chtenie.html" TargetMode="External"/><Relationship Id="rId5" Type="http://schemas.openxmlformats.org/officeDocument/2006/relationships/hyperlink" Target="http://sozd.parliament.gov.ru/bill/269940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dcterms:created xsi:type="dcterms:W3CDTF">2018-07-09T11:22:00Z</dcterms:created>
  <dcterms:modified xsi:type="dcterms:W3CDTF">2018-07-09T11:22:00Z</dcterms:modified>
</cp:coreProperties>
</file>