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8" w:rsidRDefault="00580EE2" w:rsidP="005F4D58">
      <w:pPr>
        <w:pStyle w:val="a8"/>
        <w:spacing w:line="276" w:lineRule="auto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580E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B920CC" wp14:editId="552C0282">
            <wp:simplePos x="0" y="0"/>
            <wp:positionH relativeFrom="column">
              <wp:posOffset>139700</wp:posOffset>
            </wp:positionH>
            <wp:positionV relativeFrom="paragraph">
              <wp:posOffset>-77470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7E" w:rsidRPr="00580EE2">
        <w:rPr>
          <w:rFonts w:ascii="Segoe UI" w:hAnsi="Segoe UI" w:cs="Segoe UI"/>
          <w:sz w:val="28"/>
          <w:szCs w:val="28"/>
          <w:lang w:eastAsia="ru-RU"/>
        </w:rPr>
        <w:t xml:space="preserve">1 марта 2018 года Росреестр </w:t>
      </w:r>
    </w:p>
    <w:p w:rsidR="005F4D58" w:rsidRDefault="00725E7E" w:rsidP="005F4D58">
      <w:pPr>
        <w:pStyle w:val="a8"/>
        <w:spacing w:line="276" w:lineRule="auto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580EE2">
        <w:rPr>
          <w:rFonts w:ascii="Segoe UI" w:hAnsi="Segoe UI" w:cs="Segoe UI"/>
          <w:sz w:val="28"/>
          <w:szCs w:val="28"/>
          <w:lang w:eastAsia="ru-RU"/>
        </w:rPr>
        <w:t xml:space="preserve">проведет </w:t>
      </w:r>
      <w:r w:rsidR="00FA7A8B" w:rsidRPr="00580EE2">
        <w:rPr>
          <w:rFonts w:ascii="Segoe UI" w:hAnsi="Segoe UI" w:cs="Segoe UI"/>
          <w:sz w:val="28"/>
          <w:szCs w:val="28"/>
          <w:lang w:eastAsia="ru-RU"/>
        </w:rPr>
        <w:t>Е</w:t>
      </w:r>
      <w:r w:rsidRPr="00580EE2">
        <w:rPr>
          <w:rFonts w:ascii="Segoe UI" w:hAnsi="Segoe UI" w:cs="Segoe UI"/>
          <w:sz w:val="28"/>
          <w:szCs w:val="28"/>
          <w:lang w:eastAsia="ru-RU"/>
        </w:rPr>
        <w:t>диный</w:t>
      </w:r>
      <w:r w:rsidR="00580EE2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FA7A8B" w:rsidRPr="00580EE2">
        <w:rPr>
          <w:rFonts w:ascii="Segoe UI" w:hAnsi="Segoe UI" w:cs="Segoe UI"/>
          <w:sz w:val="28"/>
          <w:szCs w:val="28"/>
          <w:lang w:eastAsia="ru-RU"/>
        </w:rPr>
        <w:t>д</w:t>
      </w:r>
      <w:r w:rsidRPr="00580EE2">
        <w:rPr>
          <w:rFonts w:ascii="Segoe UI" w:hAnsi="Segoe UI" w:cs="Segoe UI"/>
          <w:sz w:val="28"/>
          <w:szCs w:val="28"/>
          <w:lang w:eastAsia="ru-RU"/>
        </w:rPr>
        <w:t xml:space="preserve">ень консультаций </w:t>
      </w:r>
    </w:p>
    <w:p w:rsidR="00476A2D" w:rsidRPr="00476A2D" w:rsidRDefault="00476A2D" w:rsidP="00476A2D">
      <w:pPr>
        <w:pStyle w:val="a8"/>
        <w:spacing w:line="276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</w:p>
    <w:p w:rsidR="00E46D84" w:rsidRDefault="00E46D84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467EA1" w:rsidRDefault="00467EA1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bookmarkStart w:id="0" w:name="_GoBack"/>
      <w:r>
        <w:rPr>
          <w:rFonts w:ascii="Segoe UI" w:hAnsi="Segoe UI" w:cs="Segoe UI"/>
          <w:sz w:val="24"/>
          <w:szCs w:val="24"/>
          <w:lang w:eastAsia="ru-RU"/>
        </w:rPr>
        <w:t xml:space="preserve">1 марта 2018 года во всех субъектах Российской Федерации Росреестр </w:t>
      </w:r>
      <w:r w:rsidRPr="00467EA1">
        <w:rPr>
          <w:rFonts w:ascii="Segoe UI" w:hAnsi="Segoe UI" w:cs="Segoe UI"/>
          <w:sz w:val="24"/>
          <w:szCs w:val="24"/>
          <w:lang w:eastAsia="ru-RU"/>
        </w:rPr>
        <w:t xml:space="preserve">проведет </w:t>
      </w:r>
      <w:r>
        <w:rPr>
          <w:rFonts w:ascii="Segoe UI" w:hAnsi="Segoe UI" w:cs="Segoe UI"/>
          <w:sz w:val="24"/>
          <w:szCs w:val="24"/>
          <w:lang w:eastAsia="ru-RU"/>
        </w:rPr>
        <w:t>Единый д</w:t>
      </w:r>
      <w:r w:rsidRPr="00467EA1">
        <w:rPr>
          <w:rFonts w:ascii="Segoe UI" w:hAnsi="Segoe UI" w:cs="Segoe UI"/>
          <w:sz w:val="24"/>
          <w:szCs w:val="24"/>
          <w:lang w:eastAsia="ru-RU"/>
        </w:rPr>
        <w:t>ень консультаций</w:t>
      </w:r>
      <w:r w:rsidR="00FC3FB4" w:rsidRPr="00FC3FB4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FC3FB4" w:rsidRPr="00467EA1">
        <w:rPr>
          <w:rFonts w:ascii="Segoe UI" w:hAnsi="Segoe UI" w:cs="Segoe UI"/>
          <w:sz w:val="24"/>
          <w:szCs w:val="24"/>
          <w:lang w:eastAsia="ru-RU"/>
        </w:rPr>
        <w:t>для граждан</w:t>
      </w:r>
      <w:r>
        <w:rPr>
          <w:rFonts w:ascii="Segoe UI" w:hAnsi="Segoe UI" w:cs="Segoe UI"/>
          <w:sz w:val="24"/>
          <w:szCs w:val="24"/>
          <w:lang w:eastAsia="ru-RU"/>
        </w:rPr>
        <w:t>.</w:t>
      </w:r>
      <w:r w:rsidRPr="00467EA1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bookmarkEnd w:id="0"/>
    <w:p w:rsidR="00467EA1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Целью проведения данного мероприятия является оказание правовой помощи гражданам и по возможности разрешение вопросов заявителей в сферах кадастрового учета и регистрации прав на недвижимое имущество, кадастровой деятельности и государственной кадастровой оценки в пределах полномочий Росреестра, установленных законодательством Российской Федерации.</w:t>
      </w:r>
    </w:p>
    <w:p w:rsidR="00346FF1" w:rsidRPr="00476A2D" w:rsidRDefault="00346FF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346FF1">
        <w:rPr>
          <w:rFonts w:ascii="Segoe UI" w:hAnsi="Segoe UI" w:cs="Segoe UI"/>
          <w:sz w:val="24"/>
          <w:szCs w:val="24"/>
          <w:lang w:eastAsia="ru-RU"/>
        </w:rPr>
        <w:t>В рамках Единого дня консультаций можно будет ознакомиться с возможностями сервисов официального сайта Росреестра и узнать о новых функциях Кадастровой палаты.</w:t>
      </w:r>
    </w:p>
    <w:p w:rsidR="00467EA1" w:rsidRPr="00476A2D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76A2D">
        <w:rPr>
          <w:rFonts w:ascii="Segoe UI" w:hAnsi="Segoe UI" w:cs="Segoe UI"/>
          <w:sz w:val="24"/>
          <w:szCs w:val="24"/>
          <w:lang w:eastAsia="ru-RU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467EA1" w:rsidRPr="00476A2D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 w:rsidRPr="00476A2D">
        <w:rPr>
          <w:rFonts w:ascii="Segoe UI" w:hAnsi="Segoe UI" w:cs="Segoe UI"/>
          <w:sz w:val="24"/>
          <w:szCs w:val="24"/>
          <w:lang w:eastAsia="ru-RU"/>
        </w:rPr>
        <w:t>1 марта с 13.00 до 20.00 специалисты Кадастровой палаты по Курской области будут консультировать граждан</w:t>
      </w:r>
      <w:r w:rsidR="005476E6">
        <w:rPr>
          <w:rFonts w:ascii="Segoe UI" w:hAnsi="Segoe UI" w:cs="Segoe UI"/>
          <w:sz w:val="24"/>
          <w:szCs w:val="24"/>
          <w:lang w:eastAsia="ru-RU"/>
        </w:rPr>
        <w:t>: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в центральном аппарате по адресу: г. Курск, проезд Сергеева, д. 10 и на площадках ОБУ «МФЦ», расположенных в г. Курске по адресам: ул. Верхняя Луговая, д. 24; ул. Дзержинского, д. 90Б; ул. Республиканская, д. 50М;</w:t>
      </w:r>
      <w:proofErr w:type="gram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ул. Щепкина, д.3.</w:t>
      </w:r>
    </w:p>
    <w:p w:rsidR="00467EA1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76A2D">
        <w:rPr>
          <w:rFonts w:ascii="Segoe UI" w:hAnsi="Segoe UI" w:cs="Segoe UI"/>
          <w:sz w:val="24"/>
          <w:szCs w:val="24"/>
          <w:lang w:eastAsia="ru-RU"/>
        </w:rPr>
        <w:t>Кроме того,</w:t>
      </w:r>
      <w:r w:rsidR="005476E6">
        <w:rPr>
          <w:rFonts w:ascii="Segoe UI" w:hAnsi="Segoe UI" w:cs="Segoe UI"/>
          <w:sz w:val="24"/>
          <w:szCs w:val="24"/>
          <w:lang w:eastAsia="ru-RU"/>
        </w:rPr>
        <w:t xml:space="preserve"> в указанное время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граждане могут получить консультацию в режиме онлайн посредством Skype. Для получения такой консультации в</w:t>
      </w:r>
      <w:r w:rsidR="00FC3FB4">
        <w:rPr>
          <w:rFonts w:ascii="Segoe UI" w:hAnsi="Segoe UI" w:cs="Segoe UI"/>
          <w:sz w:val="24"/>
          <w:szCs w:val="24"/>
          <w:lang w:eastAsia="ru-RU"/>
        </w:rPr>
        <w:t xml:space="preserve"> текстовом поле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меню «Контакты» ввести имя </w:t>
      </w:r>
      <w:r>
        <w:rPr>
          <w:rFonts w:ascii="Segoe UI" w:hAnsi="Segoe UI" w:cs="Segoe UI"/>
          <w:sz w:val="24"/>
          <w:szCs w:val="24"/>
          <w:lang w:eastAsia="ru-RU"/>
        </w:rPr>
        <w:t xml:space="preserve">абонента </w:t>
      </w:r>
      <w:r w:rsidRPr="00476A2D">
        <w:rPr>
          <w:rFonts w:ascii="Segoe UI" w:hAnsi="Segoe UI" w:cs="Segoe UI"/>
          <w:b/>
          <w:sz w:val="24"/>
          <w:szCs w:val="24"/>
          <w:lang w:eastAsia="ru-RU"/>
        </w:rPr>
        <w:t>kadastr46</w:t>
      </w:r>
      <w:r w:rsidRPr="00FC3FB4">
        <w:rPr>
          <w:rFonts w:ascii="Segoe UI" w:hAnsi="Segoe UI" w:cs="Segoe UI"/>
          <w:sz w:val="24"/>
          <w:szCs w:val="24"/>
          <w:lang w:eastAsia="ru-RU"/>
        </w:rPr>
        <w:t>, по</w:t>
      </w:r>
      <w:r w:rsidRPr="00476A2D">
        <w:rPr>
          <w:rFonts w:ascii="Segoe UI" w:hAnsi="Segoe UI" w:cs="Segoe UI"/>
          <w:sz w:val="24"/>
          <w:szCs w:val="24"/>
          <w:lang w:eastAsia="ru-RU"/>
        </w:rPr>
        <w:t>сле того</w:t>
      </w:r>
      <w:r>
        <w:rPr>
          <w:rFonts w:ascii="Segoe UI" w:hAnsi="Segoe UI" w:cs="Segoe UI"/>
          <w:sz w:val="24"/>
          <w:szCs w:val="24"/>
          <w:lang w:eastAsia="ru-RU"/>
        </w:rPr>
        <w:t>, как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476A2D">
        <w:rPr>
          <w:rFonts w:ascii="Segoe UI" w:hAnsi="Segoe UI" w:cs="Segoe UI"/>
          <w:sz w:val="24"/>
          <w:szCs w:val="24"/>
          <w:lang w:eastAsia="ru-RU"/>
        </w:rPr>
        <w:t>Skype</w:t>
      </w:r>
      <w:proofErr w:type="spell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найдет абонента kadastr46, сделать звонок. Звонки между абонентами </w:t>
      </w:r>
      <w:proofErr w:type="spellStart"/>
      <w:r w:rsidRPr="00476A2D">
        <w:rPr>
          <w:rFonts w:ascii="Segoe UI" w:hAnsi="Segoe UI" w:cs="Segoe UI"/>
          <w:sz w:val="24"/>
          <w:szCs w:val="24"/>
          <w:lang w:eastAsia="ru-RU"/>
        </w:rPr>
        <w:t>Skype</w:t>
      </w:r>
      <w:proofErr w:type="spell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бесплатны. </w:t>
      </w:r>
    </w:p>
    <w:p w:rsidR="00580EE2" w:rsidRDefault="00580EE2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58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1B4"/>
    <w:multiLevelType w:val="multilevel"/>
    <w:tmpl w:val="36A4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97591"/>
    <w:multiLevelType w:val="multilevel"/>
    <w:tmpl w:val="FC66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12"/>
    <w:rsid w:val="00040E3F"/>
    <w:rsid w:val="00107D43"/>
    <w:rsid w:val="003243D2"/>
    <w:rsid w:val="00346FF1"/>
    <w:rsid w:val="00454CE1"/>
    <w:rsid w:val="00467EA1"/>
    <w:rsid w:val="00476A2D"/>
    <w:rsid w:val="005476E6"/>
    <w:rsid w:val="00580EE2"/>
    <w:rsid w:val="005F4D58"/>
    <w:rsid w:val="00725E7E"/>
    <w:rsid w:val="007473AF"/>
    <w:rsid w:val="00983072"/>
    <w:rsid w:val="00E4349B"/>
    <w:rsid w:val="00E46D84"/>
    <w:rsid w:val="00E72A12"/>
    <w:rsid w:val="00FA7A8B"/>
    <w:rsid w:val="00FC3FB4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5E7E"/>
    <w:rPr>
      <w:b/>
      <w:bCs/>
    </w:rPr>
  </w:style>
  <w:style w:type="paragraph" w:styleId="a8">
    <w:name w:val="No Spacing"/>
    <w:uiPriority w:val="1"/>
    <w:qFormat/>
    <w:rsid w:val="00476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5E7E"/>
    <w:rPr>
      <w:b/>
      <w:bCs/>
    </w:rPr>
  </w:style>
  <w:style w:type="paragraph" w:styleId="a8">
    <w:name w:val="No Spacing"/>
    <w:uiPriority w:val="1"/>
    <w:qFormat/>
    <w:rsid w:val="00476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567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374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67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92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396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05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1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14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72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KORNEEVAMA</cp:lastModifiedBy>
  <cp:revision>2</cp:revision>
  <cp:lastPrinted>2018-01-30T09:02:00Z</cp:lastPrinted>
  <dcterms:created xsi:type="dcterms:W3CDTF">2018-01-30T13:28:00Z</dcterms:created>
  <dcterms:modified xsi:type="dcterms:W3CDTF">2018-01-30T13:28:00Z</dcterms:modified>
</cp:coreProperties>
</file>