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704B" w:rsidTr="009A704B">
        <w:tc>
          <w:tcPr>
            <w:tcW w:w="4785" w:type="dxa"/>
          </w:tcPr>
          <w:p w:rsidR="009A704B" w:rsidRDefault="009A704B" w:rsidP="003C45BB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114935</wp:posOffset>
                  </wp:positionV>
                  <wp:extent cx="2143125" cy="885825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9A704B" w:rsidRPr="009A704B" w:rsidRDefault="009A704B" w:rsidP="003C4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актуальные вопросы «горячей линии» ответили специалисты Управления </w:t>
            </w:r>
            <w:proofErr w:type="spellStart"/>
            <w:r w:rsidRPr="009A704B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9A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</w:t>
            </w:r>
          </w:p>
        </w:tc>
      </w:tr>
    </w:tbl>
    <w:p w:rsidR="000730BA" w:rsidRDefault="000730BA" w:rsidP="003C45B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C45BB" w:rsidRPr="009A704B" w:rsidRDefault="003C45BB" w:rsidP="003C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4B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9A70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704B">
        <w:rPr>
          <w:rFonts w:ascii="Times New Roman" w:hAnsi="Times New Roman" w:cs="Times New Roman"/>
          <w:sz w:val="28"/>
          <w:szCs w:val="28"/>
        </w:rPr>
        <w:t xml:space="preserve"> по Курской области состоялась очередная «горячая»</w:t>
      </w:r>
      <w:r w:rsidR="000730BA" w:rsidRPr="009A704B">
        <w:rPr>
          <w:rFonts w:ascii="Times New Roman" w:hAnsi="Times New Roman" w:cs="Times New Roman"/>
          <w:sz w:val="28"/>
          <w:szCs w:val="28"/>
        </w:rPr>
        <w:t xml:space="preserve"> телефонная</w:t>
      </w:r>
      <w:r w:rsidRPr="009A704B">
        <w:rPr>
          <w:rFonts w:ascii="Times New Roman" w:hAnsi="Times New Roman" w:cs="Times New Roman"/>
          <w:sz w:val="28"/>
          <w:szCs w:val="28"/>
        </w:rPr>
        <w:t xml:space="preserve"> линия. </w:t>
      </w:r>
      <w:r w:rsidR="009A704B" w:rsidRPr="009A704B">
        <w:rPr>
          <w:rFonts w:ascii="Times New Roman" w:hAnsi="Times New Roman" w:cs="Times New Roman"/>
          <w:sz w:val="28"/>
          <w:szCs w:val="28"/>
        </w:rPr>
        <w:t xml:space="preserve">Как и раньше </w:t>
      </w:r>
      <w:r w:rsidR="00C16256" w:rsidRPr="009A704B">
        <w:rPr>
          <w:rFonts w:ascii="Times New Roman" w:hAnsi="Times New Roman" w:cs="Times New Roman"/>
          <w:sz w:val="28"/>
          <w:szCs w:val="28"/>
        </w:rPr>
        <w:t>курян</w:t>
      </w:r>
      <w:r w:rsidR="009A704B" w:rsidRPr="009A704B">
        <w:rPr>
          <w:rFonts w:ascii="Times New Roman" w:hAnsi="Times New Roman" w:cs="Times New Roman"/>
          <w:sz w:val="28"/>
          <w:szCs w:val="28"/>
        </w:rPr>
        <w:t>е продолжают</w:t>
      </w:r>
      <w:r w:rsidR="00C16256" w:rsidRPr="009A704B">
        <w:rPr>
          <w:rFonts w:ascii="Times New Roman" w:hAnsi="Times New Roman" w:cs="Times New Roman"/>
          <w:sz w:val="28"/>
          <w:szCs w:val="28"/>
        </w:rPr>
        <w:t xml:space="preserve"> интересова</w:t>
      </w:r>
      <w:r w:rsidR="009A704B" w:rsidRPr="009A704B">
        <w:rPr>
          <w:rFonts w:ascii="Times New Roman" w:hAnsi="Times New Roman" w:cs="Times New Roman"/>
          <w:sz w:val="28"/>
          <w:szCs w:val="28"/>
        </w:rPr>
        <w:t>ться</w:t>
      </w:r>
      <w:r w:rsidR="00C16256" w:rsidRPr="009A704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9A704B" w:rsidRPr="009A704B">
        <w:rPr>
          <w:rFonts w:ascii="Times New Roman" w:hAnsi="Times New Roman" w:cs="Times New Roman"/>
          <w:sz w:val="28"/>
          <w:szCs w:val="28"/>
        </w:rPr>
        <w:t>ю</w:t>
      </w:r>
      <w:r w:rsidR="00515EB5"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="00C16256" w:rsidRPr="009A704B">
        <w:rPr>
          <w:rFonts w:ascii="Times New Roman" w:hAnsi="Times New Roman" w:cs="Times New Roman"/>
          <w:sz w:val="28"/>
          <w:szCs w:val="28"/>
        </w:rPr>
        <w:t>оформления</w:t>
      </w:r>
      <w:r w:rsidR="00515EB5" w:rsidRPr="009A704B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515EB5" w:rsidRPr="009A704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9A704B" w:rsidRPr="009A704B">
        <w:rPr>
          <w:rFonts w:ascii="Times New Roman" w:hAnsi="Times New Roman" w:cs="Times New Roman"/>
          <w:sz w:val="28"/>
          <w:szCs w:val="28"/>
        </w:rPr>
        <w:t xml:space="preserve"> с учетом норм</w:t>
      </w:r>
      <w:r w:rsidR="00C16256"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Pr="009A704B">
        <w:rPr>
          <w:rFonts w:ascii="Times New Roman" w:hAnsi="Times New Roman" w:cs="Times New Roman"/>
          <w:sz w:val="28"/>
          <w:szCs w:val="28"/>
        </w:rPr>
        <w:t>вступивш</w:t>
      </w:r>
      <w:r w:rsidR="009A704B" w:rsidRPr="009A704B">
        <w:rPr>
          <w:rFonts w:ascii="Times New Roman" w:hAnsi="Times New Roman" w:cs="Times New Roman"/>
          <w:sz w:val="28"/>
          <w:szCs w:val="28"/>
        </w:rPr>
        <w:t>его в силу</w:t>
      </w:r>
      <w:r w:rsidR="00C16256"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Pr="009A704B">
        <w:rPr>
          <w:rFonts w:ascii="Times New Roman" w:hAnsi="Times New Roman" w:cs="Times New Roman"/>
          <w:sz w:val="28"/>
          <w:szCs w:val="28"/>
        </w:rPr>
        <w:t xml:space="preserve">с 01.01.2017 </w:t>
      </w:r>
      <w:r w:rsidR="005A7C46" w:rsidRPr="009A704B">
        <w:rPr>
          <w:rFonts w:ascii="Times New Roman" w:hAnsi="Times New Roman" w:cs="Times New Roman"/>
          <w:sz w:val="28"/>
          <w:szCs w:val="28"/>
        </w:rPr>
        <w:t>Федеральн</w:t>
      </w:r>
      <w:r w:rsidR="009A704B" w:rsidRPr="009A704B">
        <w:rPr>
          <w:rFonts w:ascii="Times New Roman" w:hAnsi="Times New Roman" w:cs="Times New Roman"/>
          <w:sz w:val="28"/>
          <w:szCs w:val="28"/>
        </w:rPr>
        <w:t>ого</w:t>
      </w:r>
      <w:r w:rsidR="005A7C46" w:rsidRPr="009A70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704B" w:rsidRPr="009A704B">
        <w:rPr>
          <w:rFonts w:ascii="Times New Roman" w:hAnsi="Times New Roman" w:cs="Times New Roman"/>
          <w:sz w:val="28"/>
          <w:szCs w:val="28"/>
        </w:rPr>
        <w:t>а</w:t>
      </w:r>
      <w:r w:rsidR="005A7C46" w:rsidRPr="009A704B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9A704B" w:rsidRPr="009A704B">
        <w:rPr>
          <w:rFonts w:ascii="Times New Roman" w:hAnsi="Times New Roman" w:cs="Times New Roman"/>
          <w:sz w:val="28"/>
          <w:szCs w:val="28"/>
        </w:rPr>
        <w:t>№</w:t>
      </w:r>
      <w:r w:rsidR="005A7C46" w:rsidRPr="009A704B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</w:t>
      </w:r>
      <w:r w:rsidRPr="009A704B">
        <w:rPr>
          <w:rFonts w:ascii="Times New Roman" w:hAnsi="Times New Roman" w:cs="Times New Roman"/>
          <w:sz w:val="28"/>
          <w:szCs w:val="28"/>
        </w:rPr>
        <w:t>. На вопросы отвечали специалисты Управления.</w:t>
      </w:r>
    </w:p>
    <w:p w:rsidR="003C45BB" w:rsidRPr="009A704B" w:rsidRDefault="003C45BB" w:rsidP="003C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5BB" w:rsidRPr="009A704B" w:rsidRDefault="003C45BB" w:rsidP="003C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4B">
        <w:rPr>
          <w:rFonts w:ascii="Times New Roman" w:hAnsi="Times New Roman" w:cs="Times New Roman"/>
          <w:sz w:val="28"/>
          <w:szCs w:val="28"/>
        </w:rPr>
        <w:t>-</w:t>
      </w:r>
      <w:r w:rsidR="009A704B" w:rsidRPr="009A7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04B" w:rsidRPr="009A704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A704B" w:rsidRPr="009A704B">
        <w:rPr>
          <w:rFonts w:ascii="Times New Roman" w:hAnsi="Times New Roman" w:cs="Times New Roman"/>
          <w:sz w:val="28"/>
          <w:szCs w:val="28"/>
        </w:rPr>
        <w:t xml:space="preserve"> ли </w:t>
      </w:r>
      <w:r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="009A704B" w:rsidRPr="009A704B">
        <w:rPr>
          <w:rFonts w:ascii="Times New Roman" w:hAnsi="Times New Roman" w:cs="Times New Roman"/>
          <w:sz w:val="28"/>
          <w:szCs w:val="28"/>
        </w:rPr>
        <w:t xml:space="preserve">оборудовать </w:t>
      </w:r>
      <w:proofErr w:type="spellStart"/>
      <w:r w:rsidR="009A704B" w:rsidRPr="009A704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9A704B"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Pr="009A704B">
        <w:rPr>
          <w:rFonts w:ascii="Times New Roman" w:hAnsi="Times New Roman" w:cs="Times New Roman"/>
          <w:sz w:val="28"/>
          <w:szCs w:val="28"/>
        </w:rPr>
        <w:t xml:space="preserve">во дворе под домом </w:t>
      </w:r>
      <w:r w:rsidR="000550E2" w:rsidRPr="009A704B">
        <w:rPr>
          <w:rFonts w:ascii="Times New Roman" w:hAnsi="Times New Roman" w:cs="Times New Roman"/>
          <w:sz w:val="28"/>
          <w:szCs w:val="28"/>
        </w:rPr>
        <w:t>для парковки</w:t>
      </w:r>
      <w:r w:rsidR="009A704B" w:rsidRPr="009A704B">
        <w:rPr>
          <w:rFonts w:ascii="Times New Roman" w:hAnsi="Times New Roman" w:cs="Times New Roman"/>
          <w:sz w:val="28"/>
          <w:szCs w:val="28"/>
        </w:rPr>
        <w:t xml:space="preserve"> и оформить его в собственность</w:t>
      </w:r>
      <w:r w:rsidRPr="009A704B">
        <w:rPr>
          <w:rFonts w:ascii="Times New Roman" w:hAnsi="Times New Roman" w:cs="Times New Roman"/>
          <w:sz w:val="28"/>
          <w:szCs w:val="28"/>
        </w:rPr>
        <w:t>?</w:t>
      </w:r>
    </w:p>
    <w:p w:rsidR="003C45BB" w:rsidRPr="009A704B" w:rsidRDefault="003C45BB" w:rsidP="003C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704B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9A704B">
        <w:rPr>
          <w:rFonts w:ascii="Times New Roman" w:hAnsi="Times New Roman" w:cs="Times New Roman"/>
          <w:sz w:val="28"/>
          <w:szCs w:val="28"/>
        </w:rPr>
        <w:t xml:space="preserve"> части 1 статьи 130 Гражданского кодекса </w:t>
      </w:r>
      <w:r w:rsidR="000730BA" w:rsidRPr="009A704B">
        <w:rPr>
          <w:rFonts w:ascii="Times New Roman" w:hAnsi="Times New Roman" w:cs="Times New Roman"/>
          <w:sz w:val="28"/>
          <w:szCs w:val="28"/>
        </w:rPr>
        <w:t>РФ</w:t>
      </w:r>
      <w:r w:rsidRPr="009A704B">
        <w:rPr>
          <w:rFonts w:ascii="Times New Roman" w:hAnsi="Times New Roman" w:cs="Times New Roman"/>
          <w:sz w:val="28"/>
          <w:szCs w:val="28"/>
        </w:rPr>
        <w:t xml:space="preserve"> к недвижимым вещам относятся предназначенные для размещения транспортных средств части зданий </w:t>
      </w:r>
      <w:r w:rsidR="00515EB5" w:rsidRPr="009A704B">
        <w:rPr>
          <w:rFonts w:ascii="Times New Roman" w:hAnsi="Times New Roman" w:cs="Times New Roman"/>
          <w:sz w:val="28"/>
          <w:szCs w:val="28"/>
        </w:rPr>
        <w:t>и</w:t>
      </w:r>
      <w:r w:rsidRPr="009A704B">
        <w:rPr>
          <w:rFonts w:ascii="Times New Roman" w:hAnsi="Times New Roman" w:cs="Times New Roman"/>
          <w:sz w:val="28"/>
          <w:szCs w:val="28"/>
        </w:rPr>
        <w:t>ли сооружений (</w:t>
      </w:r>
      <w:proofErr w:type="spellStart"/>
      <w:r w:rsidRPr="009A704B">
        <w:rPr>
          <w:rFonts w:ascii="Times New Roman" w:hAnsi="Times New Roman" w:cs="Times New Roman"/>
          <w:sz w:val="28"/>
          <w:szCs w:val="28"/>
        </w:rPr>
        <w:t>машино</w:t>
      </w:r>
      <w:r w:rsidR="000550E2" w:rsidRPr="009A704B">
        <w:rPr>
          <w:rFonts w:ascii="Times New Roman" w:hAnsi="Times New Roman" w:cs="Times New Roman"/>
          <w:sz w:val="28"/>
          <w:szCs w:val="28"/>
        </w:rPr>
        <w:t>-</w:t>
      </w:r>
      <w:r w:rsidRPr="009A704B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9A704B">
        <w:rPr>
          <w:rFonts w:ascii="Times New Roman" w:hAnsi="Times New Roman" w:cs="Times New Roman"/>
          <w:sz w:val="28"/>
          <w:szCs w:val="28"/>
        </w:rPr>
        <w:t xml:space="preserve">), если границы частей зданий </w:t>
      </w:r>
      <w:r w:rsidR="000550E2" w:rsidRPr="009A704B">
        <w:rPr>
          <w:rFonts w:ascii="Times New Roman" w:hAnsi="Times New Roman" w:cs="Times New Roman"/>
          <w:sz w:val="28"/>
          <w:szCs w:val="28"/>
        </w:rPr>
        <w:t xml:space="preserve">или сооружений описаны в установленном законодательством о кадастровом учете порядке. Местоположение </w:t>
      </w:r>
      <w:proofErr w:type="spellStart"/>
      <w:r w:rsidR="000550E2" w:rsidRPr="009A704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0550E2" w:rsidRPr="009A704B">
        <w:rPr>
          <w:rFonts w:ascii="Times New Roman" w:hAnsi="Times New Roman" w:cs="Times New Roman"/>
          <w:sz w:val="28"/>
          <w:szCs w:val="28"/>
        </w:rPr>
        <w:t xml:space="preserve"> устанавливается посредством графического отображения на плане этажа или части здания (сооружения) геометрической фигуры, соответствующей границам </w:t>
      </w:r>
      <w:proofErr w:type="spellStart"/>
      <w:r w:rsidR="000550E2" w:rsidRPr="009A704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0550E2" w:rsidRPr="009A704B">
        <w:rPr>
          <w:rFonts w:ascii="Times New Roman" w:hAnsi="Times New Roman" w:cs="Times New Roman"/>
          <w:sz w:val="28"/>
          <w:szCs w:val="28"/>
        </w:rPr>
        <w:t>.</w:t>
      </w:r>
    </w:p>
    <w:p w:rsidR="000550E2" w:rsidRPr="009A704B" w:rsidRDefault="000550E2" w:rsidP="003C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4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9A704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9A704B">
        <w:rPr>
          <w:rFonts w:ascii="Times New Roman" w:hAnsi="Times New Roman" w:cs="Times New Roman"/>
          <w:sz w:val="28"/>
          <w:szCs w:val="28"/>
        </w:rPr>
        <w:t xml:space="preserve"> располагается внутри зданий, сооружений и представляет собой обособленный объект прав.</w:t>
      </w:r>
    </w:p>
    <w:p w:rsidR="004F181A" w:rsidRPr="009A704B" w:rsidRDefault="000550E2" w:rsidP="004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4B">
        <w:rPr>
          <w:rFonts w:ascii="Times New Roman" w:hAnsi="Times New Roman" w:cs="Times New Roman"/>
          <w:sz w:val="28"/>
          <w:szCs w:val="28"/>
        </w:rPr>
        <w:t xml:space="preserve">Вместе с тем, в законодательстве РФ также применяется </w:t>
      </w:r>
      <w:r w:rsidR="007F5CF6" w:rsidRPr="009A704B">
        <w:rPr>
          <w:rFonts w:ascii="Times New Roman" w:hAnsi="Times New Roman" w:cs="Times New Roman"/>
          <w:sz w:val="28"/>
          <w:szCs w:val="28"/>
        </w:rPr>
        <w:t>понятие «парковка (парковочное место)</w:t>
      </w:r>
      <w:r w:rsidR="00F50CBE" w:rsidRPr="009A704B">
        <w:rPr>
          <w:rFonts w:ascii="Times New Roman" w:hAnsi="Times New Roman" w:cs="Times New Roman"/>
          <w:sz w:val="28"/>
          <w:szCs w:val="28"/>
        </w:rPr>
        <w:t>», согласно которому парковкой является специально обозначенное и при необходимости обустроенное и оборудованное место, являющее</w:t>
      </w:r>
      <w:r w:rsidR="000730BA" w:rsidRPr="009A704B">
        <w:rPr>
          <w:rFonts w:ascii="Times New Roman" w:hAnsi="Times New Roman" w:cs="Times New Roman"/>
          <w:sz w:val="28"/>
          <w:szCs w:val="28"/>
        </w:rPr>
        <w:t>,</w:t>
      </w:r>
      <w:r w:rsidR="00F50CBE" w:rsidRPr="009A704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730BA" w:rsidRPr="009A704B">
        <w:rPr>
          <w:rFonts w:ascii="Times New Roman" w:hAnsi="Times New Roman" w:cs="Times New Roman"/>
          <w:sz w:val="28"/>
          <w:szCs w:val="28"/>
        </w:rPr>
        <w:t>,</w:t>
      </w:r>
      <w:r w:rsidR="00F50CBE" w:rsidRPr="009A704B">
        <w:rPr>
          <w:rFonts w:ascii="Times New Roman" w:hAnsi="Times New Roman" w:cs="Times New Roman"/>
          <w:sz w:val="28"/>
          <w:szCs w:val="28"/>
        </w:rPr>
        <w:t xml:space="preserve"> частью автомобильной дороги, </w:t>
      </w:r>
      <w:r w:rsidR="00CC3D65" w:rsidRPr="009A704B">
        <w:rPr>
          <w:rFonts w:ascii="Times New Roman" w:hAnsi="Times New Roman" w:cs="Times New Roman"/>
          <w:sz w:val="28"/>
          <w:szCs w:val="28"/>
        </w:rPr>
        <w:t xml:space="preserve">и (или) примыкающее к проезжей части </w:t>
      </w:r>
      <w:r w:rsidR="00C36305" w:rsidRPr="009A704B">
        <w:rPr>
          <w:rFonts w:ascii="Times New Roman" w:hAnsi="Times New Roman" w:cs="Times New Roman"/>
          <w:sz w:val="28"/>
          <w:szCs w:val="28"/>
        </w:rPr>
        <w:t>и (или) тротуару, обочине, эстакаде или мосту, либо являющее частью иных объектов улично-дорожной сети и предназначенное для организованной стоянки транспортных средств.</w:t>
      </w:r>
      <w:proofErr w:type="gramEnd"/>
      <w:r w:rsidR="004F181A"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="007641AA" w:rsidRPr="009A704B">
        <w:rPr>
          <w:rFonts w:ascii="Times New Roman" w:hAnsi="Times New Roman" w:cs="Times New Roman"/>
          <w:sz w:val="28"/>
          <w:szCs w:val="28"/>
        </w:rPr>
        <w:t>Следовательно,</w:t>
      </w:r>
      <w:r w:rsidR="004F181A" w:rsidRPr="009A704B">
        <w:rPr>
          <w:rFonts w:ascii="Times New Roman" w:hAnsi="Times New Roman" w:cs="Times New Roman"/>
          <w:sz w:val="28"/>
          <w:szCs w:val="28"/>
        </w:rPr>
        <w:t xml:space="preserve"> парковка располагается за пределами зданий и сооружений.</w:t>
      </w:r>
    </w:p>
    <w:p w:rsidR="00C36305" w:rsidRPr="009A704B" w:rsidRDefault="00515EB5" w:rsidP="003C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4B">
        <w:rPr>
          <w:rFonts w:ascii="Times New Roman" w:hAnsi="Times New Roman" w:cs="Times New Roman"/>
          <w:sz w:val="28"/>
          <w:szCs w:val="28"/>
        </w:rPr>
        <w:t>Г</w:t>
      </w:r>
      <w:r w:rsidR="00C36305" w:rsidRPr="009A704B">
        <w:rPr>
          <w:rFonts w:ascii="Times New Roman" w:hAnsi="Times New Roman" w:cs="Times New Roman"/>
          <w:sz w:val="28"/>
          <w:szCs w:val="28"/>
        </w:rPr>
        <w:t xml:space="preserve">раницы парковки в соответствии с требованиями законодательства </w:t>
      </w:r>
      <w:r w:rsidR="00D5707E" w:rsidRPr="009A704B">
        <w:rPr>
          <w:rFonts w:ascii="Times New Roman" w:hAnsi="Times New Roman" w:cs="Times New Roman"/>
          <w:sz w:val="28"/>
          <w:szCs w:val="28"/>
        </w:rPr>
        <w:t>о государственном кадастровом учете не устанавливаются.</w:t>
      </w:r>
      <w:r w:rsidR="004F181A" w:rsidRPr="009A7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7E" w:rsidRPr="009A704B" w:rsidRDefault="007641AA" w:rsidP="005A7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4B">
        <w:rPr>
          <w:rFonts w:ascii="Times New Roman" w:hAnsi="Times New Roman" w:cs="Times New Roman"/>
          <w:sz w:val="28"/>
          <w:szCs w:val="28"/>
        </w:rPr>
        <w:t>Итак</w:t>
      </w:r>
      <w:r w:rsidR="00515EB5" w:rsidRPr="009A704B">
        <w:rPr>
          <w:rFonts w:ascii="Times New Roman" w:hAnsi="Times New Roman" w:cs="Times New Roman"/>
          <w:sz w:val="28"/>
          <w:szCs w:val="28"/>
        </w:rPr>
        <w:t>,</w:t>
      </w:r>
      <w:r w:rsidR="005A7C46"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="00D5707E" w:rsidRPr="009A704B">
        <w:rPr>
          <w:rFonts w:ascii="Times New Roman" w:hAnsi="Times New Roman" w:cs="Times New Roman"/>
          <w:sz w:val="28"/>
          <w:szCs w:val="28"/>
        </w:rPr>
        <w:t>парковка, размещаемая</w:t>
      </w:r>
      <w:r w:rsidR="005A7C46" w:rsidRPr="009A704B">
        <w:rPr>
          <w:rFonts w:ascii="Times New Roman" w:hAnsi="Times New Roman" w:cs="Times New Roman"/>
          <w:sz w:val="28"/>
          <w:szCs w:val="28"/>
        </w:rPr>
        <w:t xml:space="preserve"> </w:t>
      </w:r>
      <w:r w:rsidR="00D5707E" w:rsidRPr="009A704B">
        <w:rPr>
          <w:rFonts w:ascii="Times New Roman" w:hAnsi="Times New Roman" w:cs="Times New Roman"/>
          <w:sz w:val="28"/>
          <w:szCs w:val="28"/>
        </w:rPr>
        <w:t xml:space="preserve">в границах дворов многоквартирных домов, не является объектом </w:t>
      </w:r>
      <w:proofErr w:type="gramStart"/>
      <w:r w:rsidR="00D5707E" w:rsidRPr="009A704B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515EB5" w:rsidRPr="009A704B">
        <w:rPr>
          <w:rFonts w:ascii="Times New Roman" w:hAnsi="Times New Roman" w:cs="Times New Roman"/>
          <w:sz w:val="28"/>
          <w:szCs w:val="28"/>
        </w:rPr>
        <w:t xml:space="preserve"> и</w:t>
      </w:r>
      <w:r w:rsidR="005A7C46" w:rsidRPr="009A704B">
        <w:rPr>
          <w:rFonts w:ascii="Times New Roman" w:hAnsi="Times New Roman" w:cs="Times New Roman"/>
          <w:sz w:val="28"/>
          <w:szCs w:val="28"/>
        </w:rPr>
        <w:t xml:space="preserve"> зарегистрировать право на парковочное место в соответствии с Федеральным законом от 13.07.2015 </w:t>
      </w:r>
      <w:r w:rsidR="009A704B">
        <w:rPr>
          <w:rFonts w:ascii="Times New Roman" w:hAnsi="Times New Roman" w:cs="Times New Roman"/>
          <w:sz w:val="28"/>
          <w:szCs w:val="28"/>
        </w:rPr>
        <w:t>№</w:t>
      </w:r>
      <w:r w:rsidR="005A7C46" w:rsidRPr="009A704B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</w:t>
      </w:r>
      <w:r w:rsidR="00515EB5" w:rsidRPr="009A704B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="00D5707E" w:rsidRPr="009A704B">
        <w:rPr>
          <w:rFonts w:ascii="Times New Roman" w:hAnsi="Times New Roman" w:cs="Times New Roman"/>
          <w:sz w:val="28"/>
          <w:szCs w:val="28"/>
        </w:rPr>
        <w:t>.</w:t>
      </w:r>
    </w:p>
    <w:sectPr w:rsidR="00D5707E" w:rsidRPr="009A704B" w:rsidSect="008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BB"/>
    <w:rsid w:val="000550E2"/>
    <w:rsid w:val="000730BA"/>
    <w:rsid w:val="003C45BB"/>
    <w:rsid w:val="004E69C8"/>
    <w:rsid w:val="004F181A"/>
    <w:rsid w:val="00515EB5"/>
    <w:rsid w:val="005A7C46"/>
    <w:rsid w:val="005D0B91"/>
    <w:rsid w:val="006B0448"/>
    <w:rsid w:val="007641AA"/>
    <w:rsid w:val="00786157"/>
    <w:rsid w:val="007F5CF6"/>
    <w:rsid w:val="00822A04"/>
    <w:rsid w:val="00834B61"/>
    <w:rsid w:val="008978B2"/>
    <w:rsid w:val="009043EA"/>
    <w:rsid w:val="009A704B"/>
    <w:rsid w:val="009D0C3A"/>
    <w:rsid w:val="00C16256"/>
    <w:rsid w:val="00C36305"/>
    <w:rsid w:val="00CC3D65"/>
    <w:rsid w:val="00D5707E"/>
    <w:rsid w:val="00F5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2017-08-04T07:20:00Z</cp:lastPrinted>
  <dcterms:created xsi:type="dcterms:W3CDTF">2017-08-15T10:44:00Z</dcterms:created>
  <dcterms:modified xsi:type="dcterms:W3CDTF">2017-08-15T10:44:00Z</dcterms:modified>
</cp:coreProperties>
</file>