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3C3A52" w:rsidTr="00A35E41">
        <w:trPr>
          <w:trHeight w:val="2126"/>
        </w:trPr>
        <w:tc>
          <w:tcPr>
            <w:tcW w:w="4219" w:type="dxa"/>
          </w:tcPr>
          <w:p w:rsidR="003C3A52" w:rsidRDefault="003C3A52" w:rsidP="003C3A52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3C3A52">
              <w:rPr>
                <w:rStyle w:val="fontstyle01"/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3C3A52" w:rsidRPr="003C3A52" w:rsidRDefault="00A35E41" w:rsidP="003C3A52">
            <w:pPr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FFFFFF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sz w:val="40"/>
                <w:szCs w:val="40"/>
              </w:rPr>
              <w:t>Путеводитель по рассмотрению споров о кадастровой стоимости или ч</w:t>
            </w:r>
            <w:r w:rsidR="00781BD8">
              <w:rPr>
                <w:rStyle w:val="fontstyle01"/>
                <w:rFonts w:ascii="Times New Roman" w:hAnsi="Times New Roman" w:cs="Times New Roman"/>
                <w:b/>
                <w:sz w:val="40"/>
                <w:szCs w:val="40"/>
              </w:rPr>
              <w:t>то делать?</w:t>
            </w:r>
          </w:p>
          <w:p w:rsidR="003C3A52" w:rsidRDefault="003C3A52" w:rsidP="00DB1813">
            <w:pPr>
              <w:jc w:val="both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1813" w:rsidRPr="009E41D8" w:rsidRDefault="00DB1813" w:rsidP="000C2C73">
      <w:pPr>
        <w:spacing w:after="0" w:line="240" w:lineRule="auto"/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</w:p>
    <w:p w:rsidR="000C2C73" w:rsidRPr="001E2767" w:rsidRDefault="000C2C73" w:rsidP="007A6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E2767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При Управлении </w:t>
      </w:r>
      <w:proofErr w:type="spellStart"/>
      <w:r w:rsidRPr="001E2767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Росреестра</w:t>
      </w:r>
      <w:proofErr w:type="spellEnd"/>
      <w:r w:rsidRPr="001E2767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 по Курской области </w:t>
      </w:r>
      <w:r w:rsidRPr="001E276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создана и функционирует комиссия по рассмотрению споров о результатах </w:t>
      </w:r>
      <w:r w:rsidR="00A6060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определения </w:t>
      </w:r>
      <w:r w:rsidRPr="001E276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кадастровой </w:t>
      </w:r>
      <w:r w:rsidR="00A6060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стоимости</w:t>
      </w:r>
      <w:r w:rsidRPr="001E276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</w:t>
      </w:r>
    </w:p>
    <w:p w:rsidR="00A76CAA" w:rsidRPr="001E2767" w:rsidRDefault="00A76CAA" w:rsidP="00DF71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1E2767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Кадастровая стоимость. Что это?</w:t>
      </w:r>
    </w:p>
    <w:p w:rsidR="008C05D2" w:rsidRPr="001E2767" w:rsidRDefault="00A76CAA" w:rsidP="00DF71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1E2767">
        <w:rPr>
          <w:rFonts w:ascii="Times New Roman" w:hAnsi="Times New Roman" w:cs="Times New Roman"/>
          <w:bCs/>
          <w:sz w:val="27"/>
          <w:szCs w:val="27"/>
        </w:rPr>
        <w:t xml:space="preserve">Под кадастровой стоимостью понимается стоимость,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в случаях, </w:t>
      </w:r>
      <w:r w:rsidR="008C05D2" w:rsidRPr="001E2767">
        <w:rPr>
          <w:rFonts w:ascii="Times New Roman" w:hAnsi="Times New Roman" w:cs="Times New Roman"/>
          <w:bCs/>
          <w:sz w:val="27"/>
          <w:szCs w:val="27"/>
        </w:rPr>
        <w:t xml:space="preserve">определения кадастровой стоимости вновь учтенных объектов недвижимости, ранее учтенных объектов недвижимости при включении сведений о них в Единый государственный реестр недвижимости </w:t>
      </w:r>
      <w:r w:rsidR="00573F28" w:rsidRPr="001E2767">
        <w:rPr>
          <w:rFonts w:ascii="Times New Roman" w:hAnsi="Times New Roman" w:cs="Times New Roman"/>
          <w:bCs/>
          <w:sz w:val="27"/>
          <w:szCs w:val="27"/>
        </w:rPr>
        <w:t xml:space="preserve">(ЕГРН) </w:t>
      </w:r>
      <w:r w:rsidR="008C05D2" w:rsidRPr="001E2767">
        <w:rPr>
          <w:rFonts w:ascii="Times New Roman" w:hAnsi="Times New Roman" w:cs="Times New Roman"/>
          <w:bCs/>
          <w:sz w:val="27"/>
          <w:szCs w:val="27"/>
        </w:rPr>
        <w:t>и объектов недвижимости, в отношении которых произошло изменение их количественных и (или) качественных</w:t>
      </w:r>
      <w:proofErr w:type="gramEnd"/>
      <w:r w:rsidR="008C05D2" w:rsidRPr="001E2767">
        <w:rPr>
          <w:rFonts w:ascii="Times New Roman" w:hAnsi="Times New Roman" w:cs="Times New Roman"/>
          <w:bCs/>
          <w:sz w:val="27"/>
          <w:szCs w:val="27"/>
        </w:rPr>
        <w:t xml:space="preserve"> характеристик.</w:t>
      </w:r>
    </w:p>
    <w:p w:rsidR="00A76CAA" w:rsidRPr="001E2767" w:rsidRDefault="008C05D2" w:rsidP="00DF71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1E2767">
        <w:rPr>
          <w:rFonts w:ascii="Times New Roman" w:hAnsi="Times New Roman" w:cs="Times New Roman"/>
          <w:bCs/>
          <w:sz w:val="27"/>
          <w:szCs w:val="27"/>
        </w:rPr>
        <w:t>Кадастровая стоимость определяется для целей, предусмотренных законодательством Российской Федерации, в том числе для целей налогообложения, на основе рыночной информации и иной информации, связанной с экономическими характеристиками использования объекта недвижимости, в соответствии с методическими указаниями о государственной кадастровой оценке.</w:t>
      </w:r>
    </w:p>
    <w:p w:rsidR="00DB49D1" w:rsidRPr="001E2767" w:rsidRDefault="00DB49D1" w:rsidP="00DF71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1E2767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Как узнать кадастровую стоимость объекта недвижимости?</w:t>
      </w:r>
    </w:p>
    <w:p w:rsidR="009D0DE2" w:rsidRPr="001E2767" w:rsidRDefault="00DB49D1" w:rsidP="00DF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proofErr w:type="spellStart"/>
      <w:proofErr w:type="gramStart"/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C</w:t>
      </w:r>
      <w:proofErr w:type="gramEnd"/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ведения</w:t>
      </w:r>
      <w:proofErr w:type="spellEnd"/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кадастровой стоимости, содержащиеся в ЕГРН, </w:t>
      </w:r>
      <w:r w:rsidR="009D0DE2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предоставляются по запросам любых лиц</w:t>
      </w: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9D0DE2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в виде</w:t>
      </w: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выписк</w:t>
      </w:r>
      <w:r w:rsidR="009D0DE2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ЕГРН о кадастровой стоимости объекта недвижимости</w:t>
      </w:r>
      <w:r w:rsidR="009D0DE2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9D0DE2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Плата за предоставлении такой выписки не взимается.</w:t>
      </w:r>
      <w:proofErr w:type="gramEnd"/>
      <w:r w:rsidR="009D0DE2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том числе узнать кадастровую стоимость объекта недвижимости можно, воспользовавшись электронными сервисами  «Справочная информация </w:t>
      </w:r>
      <w:proofErr w:type="spellStart"/>
      <w:proofErr w:type="gramStart"/>
      <w:r w:rsidR="009D0DE2" w:rsidRPr="001E2767">
        <w:rPr>
          <w:rFonts w:ascii="Times New Roman" w:hAnsi="Times New Roman" w:cs="Times New Roman"/>
          <w:sz w:val="27"/>
          <w:szCs w:val="27"/>
          <w:shd w:val="clear" w:color="auto" w:fill="FFFFFF"/>
        </w:rPr>
        <w:t>информация</w:t>
      </w:r>
      <w:proofErr w:type="spellEnd"/>
      <w:proofErr w:type="gramEnd"/>
      <w:r w:rsidR="009D0DE2" w:rsidRPr="001E276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объектам недвижимости в режиме </w:t>
      </w:r>
      <w:proofErr w:type="spellStart"/>
      <w:r w:rsidR="009D0DE2" w:rsidRPr="001E2767">
        <w:rPr>
          <w:rFonts w:ascii="Times New Roman" w:hAnsi="Times New Roman" w:cs="Times New Roman"/>
          <w:sz w:val="27"/>
          <w:szCs w:val="27"/>
          <w:shd w:val="clear" w:color="auto" w:fill="FFFFFF"/>
        </w:rPr>
        <w:t>online</w:t>
      </w:r>
      <w:proofErr w:type="spellEnd"/>
      <w:r w:rsidR="009D0DE2" w:rsidRPr="001E276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» или </w:t>
      </w:r>
      <w:r w:rsidR="009D0DE2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hyperlink r:id="rId6" w:history="1">
        <w:r w:rsidR="009D0DE2" w:rsidRPr="001E276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Получение сведений из фонда данных государственной кадастровой оценки</w:t>
        </w:r>
      </w:hyperlink>
      <w:r w:rsidR="009D0DE2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9D0DE2" w:rsidRPr="001E276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</w:t>
      </w: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также посредством обеспечения доступа к федеральной государственной информационной системе ведения Единого государственного реестра недвижимости </w:t>
      </w:r>
      <w:r w:rsidR="009D0DE2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(ФГИС ЕГРН) </w:t>
      </w: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иным способом.</w:t>
      </w:r>
    </w:p>
    <w:p w:rsidR="00DB49D1" w:rsidRPr="001E2767" w:rsidRDefault="00DB49D1" w:rsidP="00DF71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proofErr w:type="gramStart"/>
      <w:r w:rsidRPr="001E2767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Не согласны с</w:t>
      </w:r>
      <w:r w:rsidR="009D0DE2" w:rsidRPr="001E2767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результатами кадастровой оценки – о</w:t>
      </w:r>
      <w:r w:rsidRPr="001E2767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спорьте.</w:t>
      </w:r>
      <w:proofErr w:type="gramEnd"/>
    </w:p>
    <w:p w:rsidR="00A6060E" w:rsidRDefault="00BB309B" w:rsidP="00A60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276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Согласно статье </w:t>
      </w:r>
      <w:r w:rsidR="00A6060E">
        <w:rPr>
          <w:rFonts w:ascii="Times New Roman" w:hAnsi="Times New Roman" w:cs="Times New Roman"/>
          <w:sz w:val="27"/>
          <w:szCs w:val="27"/>
          <w:shd w:val="clear" w:color="auto" w:fill="FFFFFF"/>
        </w:rPr>
        <w:t>24.18</w:t>
      </w:r>
      <w:r w:rsidRPr="001E276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Федерального закона №</w:t>
      </w:r>
      <w:r w:rsidR="00A6060E">
        <w:rPr>
          <w:rFonts w:ascii="Times New Roman" w:hAnsi="Times New Roman" w:cs="Times New Roman"/>
          <w:sz w:val="27"/>
          <w:szCs w:val="27"/>
          <w:shd w:val="clear" w:color="auto" w:fill="FFFFFF"/>
        </w:rPr>
        <w:t>135</w:t>
      </w:r>
      <w:r w:rsidRPr="001E276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-ФЗ от </w:t>
      </w:r>
      <w:r w:rsidR="00A6060E">
        <w:rPr>
          <w:rFonts w:ascii="Times New Roman" w:hAnsi="Times New Roman" w:cs="Times New Roman"/>
          <w:sz w:val="27"/>
          <w:szCs w:val="27"/>
          <w:shd w:val="clear" w:color="auto" w:fill="FFFFFF"/>
        </w:rPr>
        <w:t>29</w:t>
      </w:r>
      <w:r w:rsidRPr="001E2767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="00A6060E">
        <w:rPr>
          <w:rFonts w:ascii="Times New Roman" w:hAnsi="Times New Roman" w:cs="Times New Roman"/>
          <w:sz w:val="27"/>
          <w:szCs w:val="27"/>
          <w:shd w:val="clear" w:color="auto" w:fill="FFFFFF"/>
        </w:rPr>
        <w:t>07</w:t>
      </w:r>
      <w:r w:rsidRPr="001E2767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="00A6060E">
        <w:rPr>
          <w:rFonts w:ascii="Times New Roman" w:hAnsi="Times New Roman" w:cs="Times New Roman"/>
          <w:sz w:val="27"/>
          <w:szCs w:val="27"/>
          <w:shd w:val="clear" w:color="auto" w:fill="FFFFFF"/>
        </w:rPr>
        <w:t>1998</w:t>
      </w:r>
      <w:r w:rsidRPr="001E276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«О</w:t>
      </w:r>
      <w:r w:rsidR="00A6060E">
        <w:rPr>
          <w:rFonts w:ascii="Times New Roman" w:hAnsi="Times New Roman" w:cs="Times New Roman"/>
          <w:sz w:val="27"/>
          <w:szCs w:val="27"/>
          <w:shd w:val="clear" w:color="auto" w:fill="FFFFFF"/>
        </w:rPr>
        <w:t>б оценочной деятельности в Российской Федерации»</w:t>
      </w:r>
      <w:r w:rsidRPr="001E276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</w:t>
      </w:r>
      <w:r w:rsidR="00A6060E">
        <w:rPr>
          <w:rFonts w:ascii="Times New Roman" w:hAnsi="Times New Roman" w:cs="Times New Roman"/>
          <w:sz w:val="26"/>
          <w:szCs w:val="26"/>
        </w:rPr>
        <w:t xml:space="preserve">результаты определения кадастровой стоимости могут быть оспорены юридическими лицами в </w:t>
      </w:r>
      <w:hyperlink r:id="rId7" w:history="1">
        <w:r w:rsidR="00A6060E" w:rsidRPr="00A6060E">
          <w:rPr>
            <w:rFonts w:ascii="Times New Roman" w:hAnsi="Times New Roman" w:cs="Times New Roman"/>
            <w:sz w:val="26"/>
            <w:szCs w:val="26"/>
          </w:rPr>
          <w:t>случае</w:t>
        </w:r>
      </w:hyperlink>
      <w:r w:rsidR="00A6060E">
        <w:rPr>
          <w:rFonts w:ascii="Times New Roman" w:hAnsi="Times New Roman" w:cs="Times New Roman"/>
          <w:sz w:val="26"/>
          <w:szCs w:val="26"/>
        </w:rPr>
        <w:t>, если результаты определения кадастровой стоимости затрагивают права и обязанности этих лиц, а также органами государственной власти, органами местного самоуправления в отношении объектов недвижимости, находящихся в государственной или муниципальной собственности, в суде и комиссии по рассмотрению</w:t>
      </w:r>
      <w:proofErr w:type="gramEnd"/>
      <w:r w:rsidR="00A6060E">
        <w:rPr>
          <w:rFonts w:ascii="Times New Roman" w:hAnsi="Times New Roman" w:cs="Times New Roman"/>
          <w:sz w:val="26"/>
          <w:szCs w:val="26"/>
        </w:rPr>
        <w:t xml:space="preserve"> споров о результатах определения кадастровой стоимости (далее - комиссия).</w:t>
      </w:r>
    </w:p>
    <w:p w:rsidR="00A6060E" w:rsidRPr="00A6060E" w:rsidRDefault="00A6060E" w:rsidP="00A60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Физические лица также имеют право оспорить результаты определения кадастровой стоимости в случае, если результаты определения кадастровой стоимости затрагивают права и обязанности этих лиц, в суде или комиссии.</w:t>
      </w:r>
    </w:p>
    <w:p w:rsidR="00BB309B" w:rsidRPr="001E2767" w:rsidRDefault="00BB309B" w:rsidP="00DF7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767">
        <w:rPr>
          <w:rFonts w:ascii="Times New Roman" w:hAnsi="Times New Roman" w:cs="Times New Roman"/>
          <w:sz w:val="27"/>
          <w:szCs w:val="27"/>
        </w:rPr>
        <w:t>Таким образом, е</w:t>
      </w:r>
      <w:r w:rsidR="009D0DE2" w:rsidRPr="001E276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сли вы </w:t>
      </w:r>
      <w:r w:rsidRPr="001E276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узнали кадастровую стоимость Вашего объекта недвижимости и </w:t>
      </w:r>
      <w:proofErr w:type="gramStart"/>
      <w:r w:rsidR="009D0DE2" w:rsidRPr="001E2767">
        <w:rPr>
          <w:rFonts w:ascii="Times New Roman" w:hAnsi="Times New Roman" w:cs="Times New Roman"/>
          <w:sz w:val="27"/>
          <w:szCs w:val="27"/>
          <w:shd w:val="clear" w:color="auto" w:fill="FFFFFF"/>
        </w:rPr>
        <w:t>считаете что</w:t>
      </w:r>
      <w:r w:rsidRPr="001E276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она</w:t>
      </w:r>
      <w:r w:rsidR="009D0DE2" w:rsidRPr="001E276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1E2767">
        <w:rPr>
          <w:rFonts w:ascii="Times New Roman" w:hAnsi="Times New Roman" w:cs="Times New Roman"/>
          <w:sz w:val="27"/>
          <w:szCs w:val="27"/>
          <w:shd w:val="clear" w:color="auto" w:fill="FFFFFF"/>
        </w:rPr>
        <w:t>завышена</w:t>
      </w:r>
      <w:proofErr w:type="gramEnd"/>
      <w:r w:rsidRPr="001E276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то Вы на законных основаниях имеете право </w:t>
      </w:r>
      <w:r w:rsidR="00781BD8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осп</w:t>
      </w: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781BD8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ри</w:t>
      </w: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ть</w:t>
      </w:r>
      <w:r w:rsidR="00781BD8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кадастров</w:t>
      </w: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ую</w:t>
      </w:r>
      <w:r w:rsidR="00781BD8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стоимост</w:t>
      </w: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781BD8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комиссии</w:t>
      </w: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Управлении </w:t>
      </w:r>
      <w:proofErr w:type="spellStart"/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Росреестра</w:t>
      </w:r>
      <w:proofErr w:type="spellEnd"/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Курской области.</w:t>
      </w:r>
    </w:p>
    <w:p w:rsidR="00B41A0A" w:rsidRPr="001E2767" w:rsidRDefault="00BB309B" w:rsidP="00DF7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этого</w:t>
      </w:r>
      <w:r w:rsidR="00781BD8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Вам</w:t>
      </w:r>
      <w:r w:rsidR="00781BD8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необходимо обратиться в комиссию с соответствующим заявлением и требуемыми для пересмотра кадастровой стоимости документами.</w:t>
      </w:r>
    </w:p>
    <w:p w:rsidR="00B41A0A" w:rsidRPr="001E2767" w:rsidRDefault="00B41A0A" w:rsidP="00DF7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Пересмотр кадастровой стоимости в суде осуществляется в установленном законодательством порядке рассмотрения судебных споров.</w:t>
      </w:r>
    </w:p>
    <w:p w:rsidR="00B41A0A" w:rsidRPr="001E2767" w:rsidRDefault="00B41A0A" w:rsidP="00DF7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Причем для пересмотра физическими лицами результатов определения кадастровой стоимости в суде предварительное обращение в комиссию не является обязательным условием.</w:t>
      </w:r>
      <w:r w:rsidRPr="001E276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</w:t>
      </w:r>
    </w:p>
    <w:p w:rsidR="00B41A0A" w:rsidRPr="001E2767" w:rsidRDefault="00B41A0A" w:rsidP="00DF7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для юридических лиц и органов государственной власти, органов местного самоуправления в отношении объекта недвижимости, находящегося в государственной или муниципальной собственности, оспаривание результатов определения кадастровой стоимости в суде возможно только в случае, если заявление о пересмотре кадастровой стоимости, поданное по соответствующему основанию отклонено комиссией, либо в случае, если такое заявление не рассмотрено комиссией в установленный срок.</w:t>
      </w:r>
      <w:proofErr w:type="gramEnd"/>
    </w:p>
    <w:p w:rsidR="00B41A0A" w:rsidRPr="001E2767" w:rsidRDefault="00B41A0A" w:rsidP="00DF7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E27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Какие основания для пересмотра результатов определения кадастровой стоимости?</w:t>
      </w:r>
    </w:p>
    <w:p w:rsidR="00781BD8" w:rsidRPr="001E2767" w:rsidRDefault="00781BD8" w:rsidP="00DF7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76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</w:t>
      </w:r>
      <w:r w:rsidR="00B41A0A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Основания для пересмотра результатов определения кадастровой стоимости:</w:t>
      </w:r>
    </w:p>
    <w:p w:rsidR="00B41A0A" w:rsidRPr="001E2767" w:rsidRDefault="00781BD8" w:rsidP="00DF718E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недостоверность сведений об объекте недвижимости, использованных при определении его кадастровой стоимости;</w:t>
      </w:r>
    </w:p>
    <w:p w:rsidR="00781BD8" w:rsidRPr="001E2767" w:rsidRDefault="00781BD8" w:rsidP="00DF718E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:rsidR="008C1B83" w:rsidRPr="001E2767" w:rsidRDefault="008C1B83" w:rsidP="00DF7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E27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Как подать заявление?</w:t>
      </w:r>
    </w:p>
    <w:p w:rsidR="008C1B83" w:rsidRPr="001E2767" w:rsidRDefault="008C1B83" w:rsidP="00DF7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E2767">
        <w:rPr>
          <w:rFonts w:ascii="Times New Roman" w:eastAsia="Calibri" w:hAnsi="Times New Roman" w:cs="Times New Roman"/>
          <w:sz w:val="27"/>
          <w:szCs w:val="27"/>
        </w:rPr>
        <w:t>Заявление о пересмотре кадастровой стоимости с приложенными документами можно представить как нарочно, так и посредством почтового направления. Рассмотрение заявлений осуществляется без взимания платы с заявителя.</w:t>
      </w:r>
    </w:p>
    <w:p w:rsidR="008C1B83" w:rsidRPr="001E2767" w:rsidRDefault="008C1B83" w:rsidP="00DF7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E27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Какие документы необходимо приложить к заявлению?</w:t>
      </w:r>
    </w:p>
    <w:p w:rsidR="00781BD8" w:rsidRPr="001E2767" w:rsidRDefault="00781BD8" w:rsidP="00DF7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заявлению необходимо </w:t>
      </w:r>
      <w:r w:rsidR="008C1B83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приложить следующие документы</w:t>
      </w: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81BD8" w:rsidRPr="001E2767" w:rsidRDefault="00781BD8" w:rsidP="00DF718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выписку из Единого государственного реестра недвижимости о кадастровой стоимости объекта недвижимости, содержащую сведения об оспариваемых результатах определения кадастровой стоимости;</w:t>
      </w:r>
    </w:p>
    <w:p w:rsidR="00781BD8" w:rsidRPr="001E2767" w:rsidRDefault="00781BD8" w:rsidP="00DF718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нотариально заверенную копию правоустанавливающего или </w:t>
      </w:r>
      <w:proofErr w:type="spellStart"/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правоудостоверяющего</w:t>
      </w:r>
      <w:proofErr w:type="spellEnd"/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документа на объект недвижимости в случае, если заявление подается лицом, обладающим правом на объект недвижимости;</w:t>
      </w:r>
    </w:p>
    <w:p w:rsidR="00781BD8" w:rsidRPr="001E2767" w:rsidRDefault="00781BD8" w:rsidP="00DF718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документы, подтверждающие недостоверность сведений об объекте недвижимости, использованных при определении его кадастровой стоимости, в </w:t>
      </w: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случае, если заявление подается на основании недостоверности указанных сведений;</w:t>
      </w:r>
    </w:p>
    <w:p w:rsidR="008C1B83" w:rsidRPr="001E2767" w:rsidRDefault="00781BD8" w:rsidP="00DF718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отчет об оценке объекта оценки, составленный на бумажном носителе и в форме электронного документа (далее – отчет об определении рыночной стоимости), в случае, если заявление подается на основании установления в отношении объекта недвижимости его рыночной стоимости.</w:t>
      </w:r>
    </w:p>
    <w:p w:rsidR="00781BD8" w:rsidRPr="001E2767" w:rsidRDefault="00781BD8" w:rsidP="00DF7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Заявление без приложения указанных документов к рассмотрению </w:t>
      </w:r>
      <w:r w:rsidR="008C1B83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комиссией </w:t>
      </w: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принимается.</w:t>
      </w:r>
      <w:r w:rsidR="008C1B83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К заявлению также могут прилагаться иные документы.</w:t>
      </w:r>
    </w:p>
    <w:p w:rsidR="008C1B83" w:rsidRPr="001E2767" w:rsidRDefault="008C1B83" w:rsidP="00DF7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E27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Каков срок рассмотрения заявления о пересмотре результатов определения кадастровой стоимости?</w:t>
      </w:r>
    </w:p>
    <w:p w:rsidR="00781BD8" w:rsidRPr="001E2767" w:rsidRDefault="00781BD8" w:rsidP="00DF7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Заявление рассматривается комиссией в течение одного месяца </w:t>
      </w:r>
      <w:proofErr w:type="gramStart"/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</w:t>
      </w:r>
      <w:proofErr w:type="gramEnd"/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 поступления.</w:t>
      </w:r>
    </w:p>
    <w:p w:rsidR="00781BD8" w:rsidRPr="001E2767" w:rsidRDefault="00781BD8" w:rsidP="00DF7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DF718E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течение 7 дней</w:t>
      </w: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DF718E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даты поступления</w:t>
      </w:r>
      <w:proofErr w:type="gramEnd"/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заявления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самоуправления, на территории которого расположен объект недвижимости, результаты определения кадастровой стоимости которого оспариваются, и лицу, обладающему правом на такой объект недвижимости.</w:t>
      </w:r>
    </w:p>
    <w:p w:rsidR="00781BD8" w:rsidRPr="001E2767" w:rsidRDefault="008C1B83" w:rsidP="001E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з</w:t>
      </w:r>
      <w:r w:rsidR="00781BD8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аседани</w:t>
      </w: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781BD8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комиссии</w:t>
      </w:r>
      <w:r w:rsidR="00DF718E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781BD8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F718E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781BD8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течение пяти рабочих дней </w:t>
      </w:r>
      <w:proofErr w:type="gramStart"/>
      <w:r w:rsidR="00781BD8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 принятия</w:t>
      </w:r>
      <w:proofErr w:type="gramEnd"/>
      <w:r w:rsidR="00781BD8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F718E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соответствующего решения </w:t>
      </w:r>
      <w:r w:rsidR="00781BD8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рассмотрения заявления комиссия уведомляет об этом лицо, обладающее правом на объект недвижимости, результаты определения кадастровой стоимости которого оспариваются, и орган местного самоуправления, на территории которого расположен объект недвижимости.</w:t>
      </w:r>
      <w:r w:rsidR="001E2767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Решения комиссии могут быть оспорены в суде</w:t>
      </w:r>
      <w:r w:rsidR="001E2767" w:rsidRPr="001E2767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.</w:t>
      </w:r>
    </w:p>
    <w:p w:rsidR="001B5573" w:rsidRPr="001E2767" w:rsidRDefault="001B5573" w:rsidP="00DF7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7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Результаты работы комиссии по рассмотрению споров о результатах кадастровой оценки объектов недвижимости при Управлении </w:t>
      </w:r>
      <w:proofErr w:type="spellStart"/>
      <w:r w:rsidRPr="001E27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Росреестра</w:t>
      </w:r>
      <w:proofErr w:type="spellEnd"/>
      <w:r w:rsidRPr="001E27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 Курской области за </w:t>
      </w:r>
      <w:r w:rsidRPr="001E2767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1E27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</w:t>
      </w:r>
      <w:r w:rsidRPr="001E2767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</w:t>
      </w:r>
      <w:r w:rsidRPr="001E27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квартал 2017года</w:t>
      </w: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B5573" w:rsidRPr="001E2767" w:rsidRDefault="001B5573" w:rsidP="00DF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первом полугодии 2017 года комиссией при Управлении </w:t>
      </w:r>
      <w:proofErr w:type="spellStart"/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Росреестра</w:t>
      </w:r>
      <w:proofErr w:type="spellEnd"/>
      <w:r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Курской области всего рассмотрено 402 заявления о пересмотре результатов кадастровой оценки объектов недвижимости. Из них </w:t>
      </w:r>
      <w:r w:rsidR="000F5AE1" w:rsidRPr="001E276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381 заявление в связи с </w:t>
      </w:r>
      <w:r w:rsidR="000F5AE1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установлением в отношении объекта недвижимости его рыночной стоимости на дату, по состоянию на которую была установлена его кадастровая стоимость </w:t>
      </w:r>
      <w:r w:rsidRPr="001E2767">
        <w:rPr>
          <w:rFonts w:ascii="Times New Roman" w:hAnsi="Times New Roman" w:cs="Times New Roman"/>
          <w:sz w:val="27"/>
          <w:szCs w:val="27"/>
          <w:shd w:val="clear" w:color="auto" w:fill="FFFFFF"/>
        </w:rPr>
        <w:t>и</w:t>
      </w:r>
      <w:r w:rsidR="000F5AE1" w:rsidRPr="001E276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0F5AE1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61 заявление </w:t>
      </w:r>
      <w:r w:rsidR="000F5AE1" w:rsidRPr="001E2767">
        <w:rPr>
          <w:rFonts w:ascii="Times New Roman" w:hAnsi="Times New Roman" w:cs="Times New Roman"/>
          <w:sz w:val="27"/>
          <w:szCs w:val="27"/>
          <w:shd w:val="clear" w:color="auto" w:fill="FFFFFF"/>
        </w:rPr>
        <w:t>подано в связи с недостоверностью сведений об объекте недвижимости, использованных при определении его кадастровой стоимости</w:t>
      </w:r>
      <w:r w:rsidRPr="001E2767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1B5573" w:rsidRPr="001E2767" w:rsidRDefault="001B5573" w:rsidP="00DF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proofErr w:type="gramStart"/>
      <w:r w:rsidRPr="001E2767">
        <w:rPr>
          <w:rFonts w:ascii="Times New Roman" w:hAnsi="Times New Roman" w:cs="Times New Roman"/>
          <w:sz w:val="27"/>
          <w:szCs w:val="27"/>
          <w:shd w:val="clear" w:color="auto" w:fill="FFFFFF"/>
        </w:rPr>
        <w:t>По результатам работы комиссии</w:t>
      </w:r>
      <w:r w:rsidR="000F5AE1" w:rsidRPr="001E276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отношении 216 заявлений вынесено решение о пересмотре результатов определения кадастровой стоимости в связи с </w:t>
      </w:r>
      <w:r w:rsidR="000F5AE1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установлением в отношении объекта недвижимости его рыночной стоимости, по 12</w:t>
      </w:r>
      <w:r w:rsidR="000F5AE1" w:rsidRPr="001E276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заявлениям вынесено решение о пересмотре результатов определения кадастровой стоимости в случае недостоверности сведений об объекте недвижимости, использованных при определении его кадастровой стоимости, </w:t>
      </w:r>
      <w:r w:rsidR="000F5AE1" w:rsidRPr="001E2767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состоянию на которую была установлена его кадастровая стоимость</w:t>
      </w:r>
      <w:proofErr w:type="gramEnd"/>
      <w:r w:rsidR="000F5AE1" w:rsidRPr="001E2767">
        <w:rPr>
          <w:rFonts w:ascii="Times New Roman" w:hAnsi="Times New Roman" w:cs="Times New Roman"/>
          <w:sz w:val="27"/>
          <w:szCs w:val="27"/>
          <w:shd w:val="clear" w:color="auto" w:fill="FFFFFF"/>
        </w:rPr>
        <w:t>, 127 заявлений отклонено, 1 заявление отозвано заявителем, 46 заявлений были приняты в июне 2017 и будут рассмотрены в установленный срок.</w:t>
      </w:r>
    </w:p>
    <w:p w:rsidR="001E2767" w:rsidRPr="001E2767" w:rsidRDefault="001E2767" w:rsidP="001E2767">
      <w:pPr>
        <w:rPr>
          <w:sz w:val="27"/>
          <w:szCs w:val="27"/>
        </w:rPr>
      </w:pPr>
      <w:r w:rsidRPr="001E2767">
        <w:rPr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6040796" cy="5902036"/>
            <wp:effectExtent l="19050" t="0" r="17104" b="3464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2C73" w:rsidRDefault="000C2C73" w:rsidP="00DF7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2767">
        <w:rPr>
          <w:rFonts w:ascii="Times New Roman" w:eastAsia="Calibri" w:hAnsi="Times New Roman" w:cs="Times New Roman"/>
          <w:sz w:val="27"/>
          <w:szCs w:val="27"/>
        </w:rPr>
        <w:t xml:space="preserve">Комиссия по рассмотрению споров о результатах определения кадастровой стоимости функционирует при Управлении </w:t>
      </w:r>
      <w:proofErr w:type="spellStart"/>
      <w:r w:rsidRPr="001E2767">
        <w:rPr>
          <w:rFonts w:ascii="Times New Roman" w:eastAsia="Calibri" w:hAnsi="Times New Roman" w:cs="Times New Roman"/>
          <w:sz w:val="27"/>
          <w:szCs w:val="27"/>
        </w:rPr>
        <w:t>Росреестра</w:t>
      </w:r>
      <w:proofErr w:type="spellEnd"/>
      <w:r w:rsidRPr="001E2767">
        <w:rPr>
          <w:rFonts w:ascii="Times New Roman" w:eastAsia="Calibri" w:hAnsi="Times New Roman" w:cs="Times New Roman"/>
          <w:sz w:val="27"/>
          <w:szCs w:val="27"/>
        </w:rPr>
        <w:t xml:space="preserve"> по Курской области (305016, г. Курск, ул. 50 лет Октября, д. 4/6 (понедельник – четверг с 9-00 до 18-00, пятница с 9-00 до 16-45, перерыв с 13-00 до 13-45, тел. 8(4712) 51-17-01).</w:t>
      </w:r>
      <w:r w:rsidRPr="00DF71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7A625B" w:rsidRPr="001E2767" w:rsidRDefault="007A625B" w:rsidP="007A625B">
      <w:pPr>
        <w:spacing w:after="0" w:line="240" w:lineRule="auto"/>
        <w:ind w:firstLine="709"/>
        <w:jc w:val="both"/>
        <w:rPr>
          <w:rStyle w:val="fontstyle21"/>
          <w:sz w:val="27"/>
          <w:szCs w:val="27"/>
        </w:rPr>
      </w:pPr>
    </w:p>
    <w:p w:rsidR="00B1506C" w:rsidRDefault="00B1506C" w:rsidP="003C3A52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7"/>
          <w:szCs w:val="27"/>
        </w:rPr>
      </w:pPr>
    </w:p>
    <w:p w:rsidR="00B1506C" w:rsidRDefault="00B1506C" w:rsidP="003C3A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Ведущий специалист-эксперт </w:t>
      </w:r>
    </w:p>
    <w:p w:rsidR="00B1506C" w:rsidRDefault="00B1506C" w:rsidP="003C3A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отдела организации, мониторинга и контроля </w:t>
      </w:r>
    </w:p>
    <w:p w:rsidR="002567C5" w:rsidRDefault="00B1506C" w:rsidP="003C3A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Управления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по Курской области</w:t>
      </w:r>
    </w:p>
    <w:p w:rsidR="00B1506C" w:rsidRPr="001E2767" w:rsidRDefault="00B1506C" w:rsidP="003C3A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fontstyle21"/>
          <w:rFonts w:ascii="Times New Roman" w:hAnsi="Times New Roman" w:cs="Times New Roman"/>
          <w:sz w:val="27"/>
          <w:szCs w:val="27"/>
        </w:rPr>
        <w:t>Азарова Юлия Валерьевна</w:t>
      </w:r>
    </w:p>
    <w:sectPr w:rsidR="00B1506C" w:rsidRPr="001E2767" w:rsidSect="00B4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2F80"/>
    <w:multiLevelType w:val="hybridMultilevel"/>
    <w:tmpl w:val="ACCEF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C0ADC"/>
    <w:multiLevelType w:val="multilevel"/>
    <w:tmpl w:val="8B44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367BE"/>
    <w:multiLevelType w:val="hybridMultilevel"/>
    <w:tmpl w:val="50F2B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2CA"/>
    <w:rsid w:val="000C2C73"/>
    <w:rsid w:val="000F5AE1"/>
    <w:rsid w:val="001B5573"/>
    <w:rsid w:val="001E2767"/>
    <w:rsid w:val="003662CA"/>
    <w:rsid w:val="003C3A52"/>
    <w:rsid w:val="004371D3"/>
    <w:rsid w:val="00573F28"/>
    <w:rsid w:val="005C0B94"/>
    <w:rsid w:val="00651CD1"/>
    <w:rsid w:val="006C4DBE"/>
    <w:rsid w:val="00776479"/>
    <w:rsid w:val="00781BD8"/>
    <w:rsid w:val="007A625B"/>
    <w:rsid w:val="00875F7C"/>
    <w:rsid w:val="008C05D2"/>
    <w:rsid w:val="008C1B83"/>
    <w:rsid w:val="0094747A"/>
    <w:rsid w:val="009D0118"/>
    <w:rsid w:val="009D0DE2"/>
    <w:rsid w:val="009E41D8"/>
    <w:rsid w:val="00A35E41"/>
    <w:rsid w:val="00A6060E"/>
    <w:rsid w:val="00A64F87"/>
    <w:rsid w:val="00A76CAA"/>
    <w:rsid w:val="00AC0C77"/>
    <w:rsid w:val="00B1506C"/>
    <w:rsid w:val="00B4144A"/>
    <w:rsid w:val="00B41A0A"/>
    <w:rsid w:val="00B6222E"/>
    <w:rsid w:val="00BB309B"/>
    <w:rsid w:val="00D24025"/>
    <w:rsid w:val="00DB1813"/>
    <w:rsid w:val="00DB49D1"/>
    <w:rsid w:val="00DF718E"/>
    <w:rsid w:val="00EB3107"/>
    <w:rsid w:val="00FB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4A"/>
  </w:style>
  <w:style w:type="paragraph" w:styleId="2">
    <w:name w:val="heading 2"/>
    <w:basedOn w:val="a"/>
    <w:link w:val="20"/>
    <w:uiPriority w:val="9"/>
    <w:qFormat/>
    <w:rsid w:val="00781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662CA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662C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776479"/>
  </w:style>
  <w:style w:type="paragraph" w:styleId="a3">
    <w:name w:val="Balloon Text"/>
    <w:basedOn w:val="a"/>
    <w:link w:val="a4"/>
    <w:uiPriority w:val="99"/>
    <w:semiHidden/>
    <w:unhideWhenUsed/>
    <w:rsid w:val="003C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A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81BD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8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B41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9630">
                          <w:marLeft w:val="0"/>
                          <w:marRight w:val="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89411">
                          <w:marLeft w:val="0"/>
                          <w:marRight w:val="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139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3D6DA"/>
                        <w:right w:val="none" w:sz="0" w:space="0" w:color="auto"/>
                      </w:divBdr>
                      <w:divsChild>
                        <w:div w:id="108399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BF0D808598B91ED1EFC08A111FC3F29267603827B66A3B72DA12A49A953E7542FABD9656FA409z3u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reestr.ru/wps/portal/cc_ib_svedFDGK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50"/>
            </a:pPr>
            <a:r>
              <a:rPr lang="ru-RU" sz="1350">
                <a:latin typeface="Times New Roman" pitchFamily="18" charset="0"/>
                <a:cs typeface="Times New Roman" pitchFamily="18" charset="0"/>
              </a:rPr>
              <a:t>Заявления о пересморте результатов определения кадастровой стоимости, поступившие в комиссию при Управлении Росреестра по Курской области в </a:t>
            </a:r>
            <a:r>
              <a:rPr lang="en-US" sz="1350">
                <a:latin typeface="Times New Roman" pitchFamily="18" charset="0"/>
                <a:cs typeface="Times New Roman" pitchFamily="18" charset="0"/>
              </a:rPr>
              <a:t>I </a:t>
            </a:r>
            <a:r>
              <a:rPr lang="ru-RU" sz="1350">
                <a:latin typeface="Times New Roman" pitchFamily="18" charset="0"/>
                <a:cs typeface="Times New Roman" pitchFamily="18" charset="0"/>
              </a:rPr>
              <a:t>полугодии 2017 года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2720277261473487"/>
          <c:y val="0.57558137564731859"/>
          <c:w val="0.72402691260204377"/>
          <c:h val="0.40702378533739503"/>
        </c:manualLayout>
      </c:layout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Заявления о пересморте результатов определения кадастровой стоимости, поступившие в комиссию при Управлении Росреестра по Курской области в I полугодии 2017 года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'Лист1'!$A$2:$A$6</c:f>
              <c:strCache>
                <c:ptCount val="5"/>
                <c:pt idx="0">
                  <c:v>решение вынесено решение о пересмотре результатов определения кадастровой стоимости в связи с установлением в отношении объекта недвижимости его рыночной стоимости на дату (216 шт.)</c:v>
                </c:pt>
                <c:pt idx="1">
                  <c:v>вынесено решение о пересмотре результатов определения кадастровой стоимости в случае недостоверности сведений об объекте недвижимости, использованных при определении его кадастровой стоимости, по состоянию на которую была установлена его кадастровая стоим</c:v>
                </c:pt>
                <c:pt idx="2">
                  <c:v>отклонено (127 шт.)</c:v>
                </c:pt>
                <c:pt idx="3">
                  <c:v>приняты в июне 2017 и будут рассмотрены в установленный срок (46 шт.)</c:v>
                </c:pt>
                <c:pt idx="4">
                  <c:v>отозвано заявителем (1 шт.)</c:v>
                </c:pt>
              </c:strCache>
            </c:strRef>
          </c:cat>
          <c:val>
            <c:numRef>
              <c:f>'Лист1'!$B$2:$B$6</c:f>
              <c:numCache>
                <c:formatCode>General</c:formatCode>
                <c:ptCount val="5"/>
                <c:pt idx="0">
                  <c:v>216</c:v>
                </c:pt>
                <c:pt idx="1">
                  <c:v>12</c:v>
                </c:pt>
                <c:pt idx="2">
                  <c:v>127</c:v>
                </c:pt>
                <c:pt idx="3">
                  <c:v>46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2.6275014087547441E-2"/>
          <c:y val="0.1708529056752619"/>
          <c:w val="0.95585929404005754"/>
          <c:h val="0.38111305996778089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 В</cp:lastModifiedBy>
  <cp:revision>11</cp:revision>
  <cp:lastPrinted>2017-07-07T11:55:00Z</cp:lastPrinted>
  <dcterms:created xsi:type="dcterms:W3CDTF">2017-07-06T06:04:00Z</dcterms:created>
  <dcterms:modified xsi:type="dcterms:W3CDTF">2017-07-10T11:28:00Z</dcterms:modified>
</cp:coreProperties>
</file>